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6BA4B" w14:textId="47D83057" w:rsidR="008A0CFA" w:rsidRPr="00773902" w:rsidRDefault="008A0CFA" w:rsidP="002841E6">
      <w:pPr>
        <w:pStyle w:val="Titolo1"/>
        <w:ind w:right="-427"/>
        <w:rPr>
          <w:rFonts w:ascii="Arial" w:hAnsi="Arial" w:cs="Arial"/>
          <w:color w:val="000000"/>
          <w:sz w:val="28"/>
          <w:szCs w:val="28"/>
        </w:rPr>
      </w:pPr>
      <w:r w:rsidRPr="00773902">
        <w:rPr>
          <w:rFonts w:ascii="Arial" w:hAnsi="Arial" w:cs="Arial"/>
          <w:bCs/>
          <w:color w:val="000000"/>
          <w:sz w:val="28"/>
          <w:szCs w:val="28"/>
        </w:rPr>
        <w:t xml:space="preserve">Occupazione: bollettini </w:t>
      </w:r>
      <w:r>
        <w:rPr>
          <w:rFonts w:ascii="Arial" w:hAnsi="Arial" w:cs="Arial"/>
          <w:bCs/>
          <w:color w:val="000000"/>
          <w:sz w:val="28"/>
          <w:szCs w:val="28"/>
        </w:rPr>
        <w:t>agosto-ottobre</w:t>
      </w:r>
      <w:r w:rsidRPr="00773902">
        <w:rPr>
          <w:rFonts w:ascii="Arial" w:hAnsi="Arial" w:cs="Arial"/>
          <w:bCs/>
          <w:color w:val="000000"/>
          <w:sz w:val="28"/>
          <w:szCs w:val="28"/>
        </w:rPr>
        <w:t xml:space="preserve"> 2024 - </w:t>
      </w:r>
      <w:r>
        <w:rPr>
          <w:rFonts w:ascii="Arial" w:hAnsi="Arial" w:cs="Arial"/>
          <w:bCs/>
          <w:color w:val="000000"/>
          <w:sz w:val="28"/>
          <w:szCs w:val="28"/>
        </w:rPr>
        <w:t xml:space="preserve">Focus sugli </w:t>
      </w:r>
      <w:r w:rsidRPr="00AC079D">
        <w:rPr>
          <w:rFonts w:ascii="Arial" w:hAnsi="Arial" w:cs="Arial"/>
          <w:bCs/>
          <w:i/>
          <w:color w:val="000000"/>
          <w:sz w:val="28"/>
          <w:szCs w:val="28"/>
        </w:rPr>
        <w:t>orange</w:t>
      </w:r>
      <w:r>
        <w:rPr>
          <w:rFonts w:ascii="Arial" w:hAnsi="Arial" w:cs="Arial"/>
          <w:bCs/>
          <w:color w:val="000000"/>
          <w:sz w:val="28"/>
          <w:szCs w:val="28"/>
        </w:rPr>
        <w:t xml:space="preserve"> e </w:t>
      </w:r>
      <w:r w:rsidRPr="00AC079D">
        <w:rPr>
          <w:rFonts w:ascii="Arial" w:hAnsi="Arial" w:cs="Arial"/>
          <w:bCs/>
          <w:i/>
          <w:color w:val="000000"/>
          <w:sz w:val="28"/>
          <w:szCs w:val="28"/>
        </w:rPr>
        <w:t>brown</w:t>
      </w:r>
      <w:r w:rsidRPr="00773902">
        <w:rPr>
          <w:rFonts w:ascii="Arial" w:hAnsi="Arial" w:cs="Arial"/>
          <w:bCs/>
          <w:color w:val="000000"/>
          <w:sz w:val="28"/>
          <w:szCs w:val="28"/>
        </w:rPr>
        <w:t xml:space="preserve"> jobs</w:t>
      </w:r>
      <w:r>
        <w:rPr>
          <w:rFonts w:ascii="Arial" w:hAnsi="Arial" w:cs="Arial"/>
          <w:bCs/>
          <w:color w:val="000000"/>
          <w:sz w:val="28"/>
          <w:szCs w:val="28"/>
        </w:rPr>
        <w:t xml:space="preserve"> </w:t>
      </w:r>
    </w:p>
    <w:p w14:paraId="285588A5" w14:textId="77777777" w:rsidR="008A0CFA" w:rsidRPr="002772A4" w:rsidRDefault="008A0CFA" w:rsidP="00E85F84">
      <w:pPr>
        <w:jc w:val="center"/>
        <w:rPr>
          <w:rFonts w:ascii="Arial" w:hAnsi="Arial" w:cs="Arial"/>
          <w:b/>
          <w:color w:val="000000"/>
          <w:sz w:val="28"/>
          <w:szCs w:val="28"/>
          <w:lang w:eastAsia="en-US"/>
        </w:rPr>
      </w:pPr>
    </w:p>
    <w:p w14:paraId="7467DAA9" w14:textId="3277320E" w:rsidR="008A0CFA" w:rsidRPr="00565811" w:rsidRDefault="008A0CFA" w:rsidP="002841E6">
      <w:pPr>
        <w:pStyle w:val="Corpotesto"/>
        <w:spacing w:line="264" w:lineRule="auto"/>
        <w:ind w:right="-427"/>
        <w:rPr>
          <w:rFonts w:ascii="Arial" w:hAnsi="Arial" w:cs="Arial"/>
          <w:b/>
          <w:bCs/>
          <w:sz w:val="22"/>
          <w:szCs w:val="22"/>
        </w:rPr>
      </w:pPr>
      <w:r w:rsidRPr="00565811">
        <w:rPr>
          <w:rFonts w:ascii="Arial" w:hAnsi="Arial" w:cs="Arial"/>
          <w:b/>
          <w:bCs/>
          <w:sz w:val="22"/>
          <w:szCs w:val="22"/>
        </w:rPr>
        <w:t xml:space="preserve">La Camera di commercio della Romagna diffonde le previsioni occupazionali per il trimestre </w:t>
      </w:r>
      <w:r>
        <w:rPr>
          <w:rFonts w:ascii="Arial" w:hAnsi="Arial" w:cs="Arial"/>
          <w:b/>
          <w:bCs/>
          <w:sz w:val="22"/>
          <w:szCs w:val="22"/>
        </w:rPr>
        <w:t xml:space="preserve">agosto-ottobre </w:t>
      </w:r>
      <w:r w:rsidRPr="00565811">
        <w:rPr>
          <w:rFonts w:ascii="Arial" w:hAnsi="Arial" w:cs="Arial"/>
          <w:b/>
          <w:bCs/>
          <w:sz w:val="22"/>
          <w:szCs w:val="22"/>
        </w:rPr>
        <w:t xml:space="preserve">2024: le imprese hanno programmato complessivamente </w:t>
      </w:r>
      <w:r>
        <w:rPr>
          <w:rFonts w:ascii="Arial" w:hAnsi="Arial" w:cs="Arial"/>
          <w:b/>
          <w:bCs/>
          <w:sz w:val="22"/>
          <w:szCs w:val="22"/>
        </w:rPr>
        <w:t>18</w:t>
      </w:r>
      <w:r w:rsidRPr="00565811">
        <w:rPr>
          <w:rFonts w:ascii="Arial" w:hAnsi="Arial" w:cs="Arial"/>
          <w:b/>
          <w:bCs/>
          <w:sz w:val="22"/>
          <w:szCs w:val="22"/>
        </w:rPr>
        <w:t>.</w:t>
      </w:r>
      <w:r>
        <w:rPr>
          <w:rFonts w:ascii="Arial" w:hAnsi="Arial" w:cs="Arial"/>
          <w:b/>
          <w:bCs/>
          <w:sz w:val="22"/>
          <w:szCs w:val="22"/>
        </w:rPr>
        <w:t>8</w:t>
      </w:r>
      <w:r w:rsidRPr="00565811">
        <w:rPr>
          <w:rFonts w:ascii="Arial" w:hAnsi="Arial" w:cs="Arial"/>
          <w:b/>
          <w:bCs/>
          <w:sz w:val="22"/>
          <w:szCs w:val="22"/>
        </w:rPr>
        <w:t>30 nuovi ingressi nelle province di Forlì-Cesena e Rimini. Fra le professioni emergenti</w:t>
      </w:r>
      <w:r w:rsidR="00403E61">
        <w:rPr>
          <w:rFonts w:ascii="Arial" w:hAnsi="Arial" w:cs="Arial"/>
          <w:b/>
          <w:bCs/>
          <w:sz w:val="22"/>
          <w:szCs w:val="22"/>
        </w:rPr>
        <w:t xml:space="preserve">, quelle </w:t>
      </w:r>
      <w:r w:rsidR="00941C25">
        <w:rPr>
          <w:rFonts w:ascii="Arial" w:hAnsi="Arial" w:cs="Arial"/>
          <w:b/>
          <w:bCs/>
          <w:sz w:val="22"/>
          <w:szCs w:val="22"/>
        </w:rPr>
        <w:t xml:space="preserve">legate </w:t>
      </w:r>
      <w:r w:rsidR="000E5517">
        <w:rPr>
          <w:rFonts w:ascii="Arial" w:hAnsi="Arial" w:cs="Arial"/>
          <w:b/>
          <w:bCs/>
          <w:sz w:val="22"/>
          <w:szCs w:val="22"/>
        </w:rPr>
        <w:t>ai servizi</w:t>
      </w:r>
      <w:r w:rsidR="00941C25">
        <w:rPr>
          <w:rFonts w:ascii="Arial" w:hAnsi="Arial" w:cs="Arial"/>
          <w:b/>
          <w:bCs/>
          <w:sz w:val="22"/>
          <w:szCs w:val="22"/>
        </w:rPr>
        <w:t xml:space="preserve"> cultura</w:t>
      </w:r>
      <w:r w:rsidR="000E5517">
        <w:rPr>
          <w:rFonts w:ascii="Arial" w:hAnsi="Arial" w:cs="Arial"/>
          <w:b/>
          <w:bCs/>
          <w:sz w:val="22"/>
          <w:szCs w:val="22"/>
        </w:rPr>
        <w:t>l</w:t>
      </w:r>
      <w:r w:rsidR="0061742E">
        <w:rPr>
          <w:rFonts w:ascii="Arial" w:hAnsi="Arial" w:cs="Arial"/>
          <w:b/>
          <w:bCs/>
          <w:sz w:val="22"/>
          <w:szCs w:val="22"/>
        </w:rPr>
        <w:t>i</w:t>
      </w:r>
      <w:r w:rsidR="00B051FE">
        <w:rPr>
          <w:rFonts w:ascii="Arial" w:hAnsi="Arial" w:cs="Arial"/>
          <w:b/>
          <w:bCs/>
          <w:sz w:val="22"/>
          <w:szCs w:val="22"/>
        </w:rPr>
        <w:t>,</w:t>
      </w:r>
      <w:r w:rsidRPr="00565811">
        <w:rPr>
          <w:rFonts w:ascii="Arial" w:hAnsi="Arial" w:cs="Arial"/>
          <w:b/>
          <w:bCs/>
          <w:sz w:val="22"/>
          <w:szCs w:val="22"/>
        </w:rPr>
        <w:t xml:space="preserve"> </w:t>
      </w:r>
      <w:r w:rsidRPr="00AC079D">
        <w:rPr>
          <w:rFonts w:ascii="Arial" w:hAnsi="Arial" w:cs="Arial"/>
          <w:b/>
          <w:bCs/>
          <w:i/>
          <w:sz w:val="22"/>
          <w:szCs w:val="22"/>
        </w:rPr>
        <w:t>orange</w:t>
      </w:r>
      <w:r w:rsidRPr="00565811">
        <w:rPr>
          <w:rFonts w:ascii="Arial" w:hAnsi="Arial" w:cs="Arial"/>
          <w:b/>
          <w:bCs/>
          <w:sz w:val="22"/>
          <w:szCs w:val="22"/>
        </w:rPr>
        <w:t xml:space="preserve"> </w:t>
      </w:r>
      <w:r w:rsidR="002C03AF">
        <w:rPr>
          <w:rFonts w:ascii="Arial" w:hAnsi="Arial" w:cs="Arial"/>
          <w:b/>
          <w:bCs/>
          <w:sz w:val="22"/>
          <w:szCs w:val="22"/>
        </w:rPr>
        <w:t xml:space="preserve">jobs, </w:t>
      </w:r>
      <w:r w:rsidR="00B051FE">
        <w:rPr>
          <w:rFonts w:ascii="Arial" w:hAnsi="Arial" w:cs="Arial"/>
          <w:b/>
          <w:bCs/>
          <w:sz w:val="22"/>
          <w:szCs w:val="22"/>
        </w:rPr>
        <w:t>e quelle del settore agricolo</w:t>
      </w:r>
      <w:r w:rsidR="002C03AF">
        <w:rPr>
          <w:rFonts w:ascii="Arial" w:hAnsi="Arial" w:cs="Arial"/>
          <w:b/>
          <w:bCs/>
          <w:sz w:val="22"/>
          <w:szCs w:val="22"/>
        </w:rPr>
        <w:t>,</w:t>
      </w:r>
      <w:r w:rsidRPr="00565811">
        <w:rPr>
          <w:rFonts w:ascii="Arial" w:hAnsi="Arial" w:cs="Arial"/>
          <w:b/>
          <w:bCs/>
          <w:sz w:val="22"/>
          <w:szCs w:val="22"/>
        </w:rPr>
        <w:t xml:space="preserve"> </w:t>
      </w:r>
      <w:r w:rsidRPr="00AC079D">
        <w:rPr>
          <w:rFonts w:ascii="Arial" w:hAnsi="Arial" w:cs="Arial"/>
          <w:b/>
          <w:bCs/>
          <w:i/>
          <w:sz w:val="22"/>
          <w:szCs w:val="22"/>
        </w:rPr>
        <w:t>brown</w:t>
      </w:r>
      <w:r w:rsidRPr="00565811">
        <w:rPr>
          <w:rFonts w:ascii="Arial" w:hAnsi="Arial" w:cs="Arial"/>
          <w:b/>
          <w:bCs/>
          <w:sz w:val="22"/>
          <w:szCs w:val="22"/>
        </w:rPr>
        <w:t xml:space="preserve"> jobs.</w:t>
      </w:r>
    </w:p>
    <w:p w14:paraId="4F3C727D" w14:textId="77777777" w:rsidR="008A0CFA" w:rsidRPr="00565811" w:rsidRDefault="008A0CFA" w:rsidP="00E85F84">
      <w:pPr>
        <w:pStyle w:val="Corpotesto"/>
        <w:spacing w:line="264" w:lineRule="auto"/>
        <w:ind w:right="-427"/>
        <w:rPr>
          <w:rFonts w:ascii="Arial" w:hAnsi="Arial" w:cs="Arial"/>
          <w:b/>
          <w:bCs/>
          <w:sz w:val="22"/>
          <w:szCs w:val="22"/>
        </w:rPr>
      </w:pPr>
    </w:p>
    <w:p w14:paraId="5D01113B" w14:textId="77777777" w:rsidR="008A0CFA" w:rsidRPr="00565811" w:rsidRDefault="008A0CFA" w:rsidP="002841E6">
      <w:pPr>
        <w:spacing w:line="22" w:lineRule="atLeast"/>
        <w:ind w:right="-427"/>
        <w:rPr>
          <w:rFonts w:ascii="Arial" w:hAnsi="Arial" w:cs="Arial"/>
          <w:color w:val="000000"/>
          <w:spacing w:val="-4"/>
          <w:szCs w:val="22"/>
        </w:rPr>
      </w:pPr>
      <w:r w:rsidRPr="00565811">
        <w:rPr>
          <w:rFonts w:ascii="Arial" w:hAnsi="Arial" w:cs="Arial"/>
          <w:color w:val="000000"/>
          <w:spacing w:val="-4"/>
          <w:szCs w:val="22"/>
        </w:rPr>
        <w:t xml:space="preserve">Dalle analisi occupazionali diffuse dalla Camera di commercio della Romagna, gli ingressi previsti (entrate per assunzioni a tempo indeterminato e determinato e per attivazioni di forme di lavoro flessibile) nelle province di Forlì-Cesena e Rimini, per il trimestre </w:t>
      </w:r>
      <w:r>
        <w:rPr>
          <w:rFonts w:ascii="Arial" w:hAnsi="Arial" w:cs="Arial"/>
          <w:color w:val="000000"/>
          <w:spacing w:val="-4"/>
          <w:szCs w:val="22"/>
        </w:rPr>
        <w:t>agosto-ottobre</w:t>
      </w:r>
      <w:r w:rsidRPr="00565811">
        <w:rPr>
          <w:rFonts w:ascii="Arial" w:hAnsi="Arial" w:cs="Arial"/>
          <w:color w:val="000000"/>
          <w:spacing w:val="-4"/>
          <w:szCs w:val="22"/>
        </w:rPr>
        <w:t xml:space="preserve"> 2024</w:t>
      </w:r>
      <w:r w:rsidRPr="00565811">
        <w:rPr>
          <w:rFonts w:ascii="Arial" w:hAnsi="Arial" w:cs="Arial"/>
          <w:b/>
          <w:bCs/>
          <w:color w:val="000000"/>
          <w:spacing w:val="-4"/>
          <w:szCs w:val="22"/>
        </w:rPr>
        <w:t xml:space="preserve"> </w:t>
      </w:r>
      <w:r w:rsidRPr="00565811">
        <w:rPr>
          <w:rFonts w:ascii="Arial" w:hAnsi="Arial" w:cs="Arial"/>
          <w:color w:val="000000"/>
          <w:spacing w:val="-4"/>
          <w:szCs w:val="22"/>
        </w:rPr>
        <w:t>sono</w:t>
      </w:r>
      <w:r w:rsidRPr="00565811">
        <w:rPr>
          <w:rFonts w:ascii="Arial" w:hAnsi="Arial" w:cs="Arial"/>
          <w:b/>
          <w:bCs/>
          <w:color w:val="000000"/>
          <w:spacing w:val="-4"/>
          <w:szCs w:val="22"/>
        </w:rPr>
        <w:t xml:space="preserve"> </w:t>
      </w:r>
      <w:r>
        <w:rPr>
          <w:rFonts w:ascii="Arial" w:hAnsi="Arial" w:cs="Arial"/>
          <w:b/>
          <w:bCs/>
          <w:color w:val="000000"/>
          <w:spacing w:val="-4"/>
          <w:szCs w:val="22"/>
        </w:rPr>
        <w:t>18.8</w:t>
      </w:r>
      <w:r w:rsidRPr="00565811">
        <w:rPr>
          <w:rFonts w:ascii="Arial" w:hAnsi="Arial" w:cs="Arial"/>
          <w:b/>
          <w:bCs/>
          <w:color w:val="000000"/>
          <w:spacing w:val="-4"/>
          <w:szCs w:val="22"/>
        </w:rPr>
        <w:t>30</w:t>
      </w:r>
      <w:r w:rsidRPr="00565811">
        <w:rPr>
          <w:rFonts w:ascii="Arial" w:hAnsi="Arial" w:cs="Arial"/>
          <w:color w:val="000000"/>
          <w:spacing w:val="-4"/>
          <w:szCs w:val="22"/>
        </w:rPr>
        <w:t>.</w:t>
      </w:r>
    </w:p>
    <w:p w14:paraId="0CFEECE3"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Gli ingressi previsti nel mese di </w:t>
      </w:r>
      <w:r>
        <w:rPr>
          <w:rFonts w:ascii="Arial" w:hAnsi="Arial" w:cs="Arial"/>
          <w:b/>
          <w:bCs/>
          <w:color w:val="000000"/>
          <w:szCs w:val="22"/>
        </w:rPr>
        <w:t>agosto</w:t>
      </w:r>
      <w:r w:rsidRPr="00565811">
        <w:rPr>
          <w:rFonts w:ascii="Arial" w:hAnsi="Arial" w:cs="Arial"/>
          <w:color w:val="000000"/>
          <w:szCs w:val="22"/>
        </w:rPr>
        <w:t xml:space="preserve"> sono </w:t>
      </w:r>
      <w:r>
        <w:rPr>
          <w:rFonts w:ascii="Arial" w:hAnsi="Arial" w:cs="Arial"/>
          <w:color w:val="000000"/>
          <w:szCs w:val="22"/>
        </w:rPr>
        <w:t>4.820</w:t>
      </w:r>
      <w:r w:rsidRPr="00565811">
        <w:rPr>
          <w:rFonts w:ascii="Arial" w:hAnsi="Arial" w:cs="Arial"/>
          <w:color w:val="000000"/>
          <w:szCs w:val="22"/>
        </w:rPr>
        <w:t xml:space="preserve">, </w:t>
      </w:r>
      <w:smartTag w:uri="urn:schemas-microsoft-com:office:smarttags" w:element="metricconverter">
        <w:smartTagPr>
          <w:attr w:name="ProductID" w:val="2.520 a"/>
        </w:smartTagPr>
        <w:r>
          <w:rPr>
            <w:rFonts w:ascii="Arial" w:hAnsi="Arial" w:cs="Arial"/>
            <w:color w:val="000000"/>
            <w:szCs w:val="22"/>
          </w:rPr>
          <w:t>2.52</w:t>
        </w:r>
        <w:r w:rsidRPr="00565811">
          <w:rPr>
            <w:rFonts w:ascii="Arial" w:hAnsi="Arial" w:cs="Arial"/>
            <w:color w:val="000000"/>
            <w:szCs w:val="22"/>
          </w:rPr>
          <w:t>0 a</w:t>
        </w:r>
      </w:smartTag>
      <w:r w:rsidRPr="00565811">
        <w:rPr>
          <w:rFonts w:ascii="Arial" w:hAnsi="Arial" w:cs="Arial"/>
          <w:color w:val="000000"/>
          <w:szCs w:val="22"/>
        </w:rPr>
        <w:t xml:space="preserve"> Forlì-Cesena</w:t>
      </w:r>
      <w:r>
        <w:rPr>
          <w:rFonts w:ascii="Arial" w:hAnsi="Arial" w:cs="Arial"/>
          <w:color w:val="000000"/>
          <w:szCs w:val="22"/>
        </w:rPr>
        <w:t xml:space="preserve"> e </w:t>
      </w:r>
      <w:smartTag w:uri="urn:schemas-microsoft-com:office:smarttags" w:element="metricconverter">
        <w:smartTagPr>
          <w:attr w:name="ProductID" w:val="2.300 a"/>
        </w:smartTagPr>
        <w:r>
          <w:rPr>
            <w:rFonts w:ascii="Arial" w:hAnsi="Arial" w:cs="Arial"/>
            <w:color w:val="000000"/>
            <w:szCs w:val="22"/>
          </w:rPr>
          <w:t>2.300 a</w:t>
        </w:r>
      </w:smartTag>
      <w:r>
        <w:rPr>
          <w:rFonts w:ascii="Arial" w:hAnsi="Arial" w:cs="Arial"/>
          <w:color w:val="000000"/>
          <w:szCs w:val="22"/>
        </w:rPr>
        <w:t xml:space="preserve"> Rimini</w:t>
      </w:r>
      <w:r w:rsidRPr="00565811">
        <w:rPr>
          <w:rFonts w:ascii="Arial" w:hAnsi="Arial" w:cs="Arial"/>
          <w:color w:val="000000"/>
          <w:szCs w:val="22"/>
        </w:rPr>
        <w:t>, e rappresentano il</w:t>
      </w:r>
      <w:r>
        <w:rPr>
          <w:rFonts w:ascii="Arial" w:hAnsi="Arial" w:cs="Arial"/>
          <w:b/>
          <w:bCs/>
          <w:color w:val="000000"/>
          <w:szCs w:val="22"/>
        </w:rPr>
        <w:t xml:space="preserve"> 17,8</w:t>
      </w:r>
      <w:r w:rsidRPr="00565811">
        <w:rPr>
          <w:rFonts w:ascii="Arial" w:hAnsi="Arial" w:cs="Arial"/>
          <w:b/>
          <w:bCs/>
          <w:color w:val="000000"/>
          <w:szCs w:val="22"/>
        </w:rPr>
        <w:t xml:space="preserve">% del dato regionale </w:t>
      </w:r>
      <w:r>
        <w:rPr>
          <w:rFonts w:ascii="Arial" w:hAnsi="Arial" w:cs="Arial"/>
          <w:color w:val="000000"/>
          <w:szCs w:val="22"/>
        </w:rPr>
        <w:t>(-4,6</w:t>
      </w:r>
      <w:r w:rsidRPr="00565811">
        <w:rPr>
          <w:rFonts w:ascii="Arial" w:hAnsi="Arial" w:cs="Arial"/>
          <w:color w:val="000000"/>
          <w:szCs w:val="22"/>
        </w:rPr>
        <w:t xml:space="preserve">% rispetto al mese scorso) pari a n. </w:t>
      </w:r>
      <w:r>
        <w:rPr>
          <w:rFonts w:ascii="Arial" w:hAnsi="Arial" w:cs="Arial"/>
          <w:color w:val="000000"/>
          <w:szCs w:val="22"/>
        </w:rPr>
        <w:t>27.2</w:t>
      </w:r>
      <w:r w:rsidRPr="00565811">
        <w:rPr>
          <w:rFonts w:ascii="Arial" w:hAnsi="Arial" w:cs="Arial"/>
          <w:color w:val="000000"/>
          <w:szCs w:val="22"/>
        </w:rPr>
        <w:t>00 - l'8,</w:t>
      </w:r>
      <w:r>
        <w:rPr>
          <w:rFonts w:ascii="Arial" w:hAnsi="Arial" w:cs="Arial"/>
          <w:color w:val="000000"/>
          <w:szCs w:val="22"/>
        </w:rPr>
        <w:t>6% (-0,1</w:t>
      </w:r>
      <w:r w:rsidRPr="00565811">
        <w:rPr>
          <w:rFonts w:ascii="Arial" w:hAnsi="Arial" w:cs="Arial"/>
          <w:color w:val="000000"/>
          <w:szCs w:val="22"/>
        </w:rPr>
        <w:t xml:space="preserve">%) degli ingressi previsti in Italia, pari a </w:t>
      </w:r>
      <w:r>
        <w:rPr>
          <w:rFonts w:ascii="Arial" w:hAnsi="Arial" w:cs="Arial"/>
          <w:color w:val="000000"/>
          <w:szCs w:val="22"/>
        </w:rPr>
        <w:t>315</w:t>
      </w:r>
      <w:r w:rsidRPr="00565811">
        <w:rPr>
          <w:rFonts w:ascii="Arial" w:hAnsi="Arial" w:cs="Arial"/>
          <w:color w:val="000000"/>
          <w:szCs w:val="22"/>
        </w:rPr>
        <w:t>.000 (-</w:t>
      </w:r>
      <w:r>
        <w:rPr>
          <w:rFonts w:ascii="Arial" w:hAnsi="Arial" w:cs="Arial"/>
          <w:color w:val="000000"/>
          <w:szCs w:val="22"/>
        </w:rPr>
        <w:t>193</w:t>
      </w:r>
      <w:r w:rsidRPr="00565811">
        <w:rPr>
          <w:rFonts w:ascii="Arial" w:hAnsi="Arial" w:cs="Arial"/>
          <w:color w:val="000000"/>
          <w:szCs w:val="22"/>
        </w:rPr>
        <w:t xml:space="preserve">.000 rispetto a </w:t>
      </w:r>
      <w:r>
        <w:rPr>
          <w:rFonts w:ascii="Arial" w:hAnsi="Arial" w:cs="Arial"/>
          <w:color w:val="000000"/>
          <w:szCs w:val="22"/>
        </w:rPr>
        <w:t>luglio</w:t>
      </w:r>
      <w:r w:rsidRPr="00565811">
        <w:rPr>
          <w:rFonts w:ascii="Arial" w:hAnsi="Arial" w:cs="Arial"/>
          <w:color w:val="000000"/>
          <w:szCs w:val="22"/>
        </w:rPr>
        <w:t>). Le incidenze sui movimenti regionali da parte del territorio romagnolo rallentano nel</w:t>
      </w:r>
      <w:r>
        <w:rPr>
          <w:rFonts w:ascii="Arial" w:hAnsi="Arial" w:cs="Arial"/>
          <w:color w:val="000000"/>
          <w:szCs w:val="22"/>
        </w:rPr>
        <w:t xml:space="preserve"> progredire della</w:t>
      </w:r>
      <w:r w:rsidRPr="00565811">
        <w:rPr>
          <w:rFonts w:ascii="Arial" w:hAnsi="Arial" w:cs="Arial"/>
          <w:color w:val="000000"/>
          <w:szCs w:val="22"/>
        </w:rPr>
        <w:t xml:space="preserve"> stagione estiva, ma restano</w:t>
      </w:r>
      <w:r w:rsidRPr="00565811">
        <w:rPr>
          <w:rFonts w:ascii="Arial" w:hAnsi="Arial" w:cs="Arial"/>
          <w:color w:val="C9211E"/>
          <w:szCs w:val="22"/>
        </w:rPr>
        <w:t xml:space="preserve"> </w:t>
      </w:r>
      <w:r w:rsidRPr="00565811">
        <w:rPr>
          <w:rFonts w:ascii="Arial" w:hAnsi="Arial" w:cs="Arial"/>
          <w:color w:val="000000"/>
          <w:szCs w:val="22"/>
        </w:rPr>
        <w:t>ancora elevate rispetto alle medie annue.</w:t>
      </w:r>
    </w:p>
    <w:p w14:paraId="2AD27BE2"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La Camera di commercio della Romagna diffonde le </w:t>
      </w:r>
      <w:r w:rsidRPr="00565811">
        <w:rPr>
          <w:rFonts w:ascii="Arial" w:hAnsi="Arial" w:cs="Arial"/>
          <w:b/>
          <w:bCs/>
          <w:color w:val="000000"/>
          <w:szCs w:val="22"/>
        </w:rPr>
        <w:t>previsioni occupazionali provinciali</w:t>
      </w:r>
      <w:r w:rsidRPr="00565811">
        <w:rPr>
          <w:rFonts w:ascii="Arial" w:hAnsi="Arial" w:cs="Arial"/>
          <w:color w:val="000000"/>
          <w:szCs w:val="22"/>
        </w:rPr>
        <w:t>, elaborate dalle analisi di Excelsior Informa, il Bollettino mensile con orizzonte trimestrale sui fabbisogni occupazionali delle imprese industriali e dei servizi, realizzato da Unioncamere, Ministero del Lavoro e delle Politiche Sociali e dalle Camere di commercio italiane.</w:t>
      </w:r>
    </w:p>
    <w:p w14:paraId="67E76883" w14:textId="77777777" w:rsidR="008A0CFA" w:rsidRPr="00565811" w:rsidRDefault="008A0CFA" w:rsidP="002841E6">
      <w:pPr>
        <w:spacing w:line="22" w:lineRule="atLeast"/>
        <w:ind w:right="-427"/>
        <w:rPr>
          <w:rFonts w:ascii="Arial" w:hAnsi="Arial" w:cs="Arial"/>
          <w:color w:val="000000"/>
          <w:szCs w:val="22"/>
        </w:rPr>
      </w:pPr>
    </w:p>
    <w:p w14:paraId="33A15A82"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In </w:t>
      </w:r>
      <w:r w:rsidRPr="00565811">
        <w:rPr>
          <w:rFonts w:ascii="Arial" w:hAnsi="Arial" w:cs="Arial"/>
          <w:b/>
          <w:bCs/>
          <w:color w:val="000000"/>
          <w:szCs w:val="22"/>
        </w:rPr>
        <w:t>provincia di Forlì-Cesena</w:t>
      </w:r>
      <w:r w:rsidRPr="00565811">
        <w:rPr>
          <w:rFonts w:ascii="Arial" w:hAnsi="Arial" w:cs="Arial"/>
          <w:color w:val="000000"/>
          <w:szCs w:val="22"/>
        </w:rPr>
        <w:t xml:space="preserve">, gli ingressi previsti (entrate per assunzioni a tempo indeterminato e determinato e per attivazioni di forme di lavoro flessibile) per il trimestre </w:t>
      </w:r>
      <w:r>
        <w:rPr>
          <w:rFonts w:ascii="Arial" w:hAnsi="Arial" w:cs="Arial"/>
          <w:color w:val="000000"/>
          <w:szCs w:val="22"/>
        </w:rPr>
        <w:t xml:space="preserve">agosto-ottobre </w:t>
      </w:r>
      <w:r w:rsidRPr="00565811">
        <w:rPr>
          <w:rFonts w:ascii="Arial" w:hAnsi="Arial" w:cs="Arial"/>
          <w:color w:val="000000"/>
          <w:szCs w:val="22"/>
        </w:rPr>
        <w:t>2024,</w:t>
      </w:r>
      <w:r>
        <w:rPr>
          <w:rFonts w:ascii="Arial" w:hAnsi="Arial" w:cs="Arial"/>
          <w:b/>
          <w:bCs/>
          <w:color w:val="000000"/>
          <w:szCs w:val="22"/>
        </w:rPr>
        <w:t xml:space="preserve"> sono 9.920</w:t>
      </w:r>
      <w:r w:rsidRPr="00565811">
        <w:rPr>
          <w:rFonts w:ascii="Arial" w:hAnsi="Arial" w:cs="Arial"/>
          <w:b/>
          <w:bCs/>
          <w:color w:val="000000"/>
          <w:szCs w:val="22"/>
        </w:rPr>
        <w:t>.</w:t>
      </w:r>
      <w:r w:rsidRPr="00565811">
        <w:rPr>
          <w:rFonts w:ascii="Arial" w:hAnsi="Arial" w:cs="Arial"/>
          <w:color w:val="000000"/>
          <w:szCs w:val="22"/>
        </w:rPr>
        <w:t xml:space="preserve"> Per il mese di </w:t>
      </w:r>
      <w:r>
        <w:rPr>
          <w:rFonts w:ascii="Arial" w:hAnsi="Arial" w:cs="Arial"/>
          <w:b/>
          <w:bCs/>
          <w:color w:val="000000"/>
          <w:szCs w:val="22"/>
        </w:rPr>
        <w:t>agosto</w:t>
      </w:r>
      <w:r w:rsidRPr="00565811">
        <w:rPr>
          <w:rFonts w:ascii="Arial" w:hAnsi="Arial" w:cs="Arial"/>
          <w:b/>
          <w:bCs/>
          <w:color w:val="000000"/>
          <w:szCs w:val="22"/>
        </w:rPr>
        <w:t xml:space="preserve"> </w:t>
      </w:r>
      <w:r w:rsidRPr="00565811">
        <w:rPr>
          <w:rFonts w:ascii="Arial" w:hAnsi="Arial" w:cs="Arial"/>
          <w:color w:val="000000"/>
          <w:szCs w:val="22"/>
        </w:rPr>
        <w:t>le entrate previste sono</w:t>
      </w:r>
      <w:r>
        <w:rPr>
          <w:rFonts w:ascii="Arial" w:hAnsi="Arial" w:cs="Arial"/>
          <w:b/>
          <w:bCs/>
          <w:color w:val="000000"/>
          <w:szCs w:val="22"/>
        </w:rPr>
        <w:t xml:space="preserve"> 2.52</w:t>
      </w:r>
      <w:r w:rsidRPr="00565811">
        <w:rPr>
          <w:rFonts w:ascii="Arial" w:hAnsi="Arial" w:cs="Arial"/>
          <w:b/>
          <w:bCs/>
          <w:color w:val="000000"/>
          <w:szCs w:val="22"/>
        </w:rPr>
        <w:t>0.</w:t>
      </w:r>
    </w:p>
    <w:p w14:paraId="5019FCCD"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Ancora preponderante l’impiego dei contratti</w:t>
      </w:r>
      <w:r>
        <w:rPr>
          <w:rFonts w:ascii="Arial" w:hAnsi="Arial" w:cs="Arial"/>
          <w:color w:val="000000"/>
          <w:szCs w:val="22"/>
        </w:rPr>
        <w:t xml:space="preserve"> a tempo determinato, pari al 79</w:t>
      </w:r>
      <w:r w:rsidRPr="00565811">
        <w:rPr>
          <w:rFonts w:ascii="Arial" w:hAnsi="Arial" w:cs="Arial"/>
          <w:color w:val="000000"/>
          <w:szCs w:val="22"/>
        </w:rPr>
        <w:t xml:space="preserve">%, +1% rispetto a </w:t>
      </w:r>
      <w:r>
        <w:rPr>
          <w:rFonts w:ascii="Arial" w:hAnsi="Arial" w:cs="Arial"/>
          <w:color w:val="000000"/>
          <w:szCs w:val="22"/>
        </w:rPr>
        <w:t>luglio</w:t>
      </w:r>
      <w:r w:rsidRPr="00565811">
        <w:rPr>
          <w:rFonts w:ascii="Arial" w:hAnsi="Arial" w:cs="Arial"/>
          <w:color w:val="000000"/>
          <w:szCs w:val="22"/>
        </w:rPr>
        <w:t>.</w:t>
      </w:r>
    </w:p>
    <w:p w14:paraId="10041A92" w14:textId="77777777" w:rsidR="008A0CFA"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quanto riguarda le </w:t>
      </w:r>
      <w:r w:rsidRPr="00565811">
        <w:rPr>
          <w:rFonts w:ascii="Arial" w:hAnsi="Arial" w:cs="Arial"/>
          <w:b/>
          <w:bCs/>
          <w:color w:val="000000"/>
          <w:szCs w:val="22"/>
        </w:rPr>
        <w:t>entrate nel trimestre, i 5 principali settori</w:t>
      </w:r>
      <w:r w:rsidRPr="00565811">
        <w:rPr>
          <w:rFonts w:ascii="Arial" w:hAnsi="Arial" w:cs="Arial"/>
          <w:color w:val="000000"/>
          <w:szCs w:val="22"/>
        </w:rPr>
        <w:t xml:space="preserve"> di attività, in valore assoluto, risultano</w:t>
      </w:r>
      <w:r>
        <w:rPr>
          <w:rFonts w:ascii="Arial" w:hAnsi="Arial" w:cs="Arial"/>
          <w:color w:val="000000"/>
          <w:szCs w:val="22"/>
        </w:rPr>
        <w:t xml:space="preserve"> il Commercio con 490,</w:t>
      </w:r>
      <w:r w:rsidRPr="00565811">
        <w:rPr>
          <w:rFonts w:ascii="Arial" w:hAnsi="Arial" w:cs="Arial"/>
          <w:color w:val="000000"/>
          <w:szCs w:val="22"/>
        </w:rPr>
        <w:t xml:space="preserve"> i Servizi di alloggio/ristorazione/turismo con </w:t>
      </w:r>
      <w:r>
        <w:rPr>
          <w:rFonts w:ascii="Arial" w:hAnsi="Arial" w:cs="Arial"/>
          <w:color w:val="000000"/>
          <w:szCs w:val="22"/>
        </w:rPr>
        <w:t>48</w:t>
      </w:r>
      <w:r w:rsidRPr="00565811">
        <w:rPr>
          <w:rFonts w:ascii="Arial" w:hAnsi="Arial" w:cs="Arial"/>
          <w:color w:val="000000"/>
          <w:szCs w:val="22"/>
        </w:rPr>
        <w:t xml:space="preserve">0 ingressi previsti, , i Servizi alle persone con </w:t>
      </w:r>
      <w:r>
        <w:rPr>
          <w:rFonts w:ascii="Arial" w:hAnsi="Arial" w:cs="Arial"/>
          <w:color w:val="000000"/>
          <w:szCs w:val="22"/>
        </w:rPr>
        <w:t xml:space="preserve">310, </w:t>
      </w:r>
      <w:r w:rsidRPr="00565811">
        <w:rPr>
          <w:rFonts w:ascii="Arial" w:hAnsi="Arial" w:cs="Arial"/>
          <w:color w:val="000000"/>
          <w:szCs w:val="22"/>
        </w:rPr>
        <w:t>le Industrie alimentari, de</w:t>
      </w:r>
      <w:r>
        <w:rPr>
          <w:rFonts w:ascii="Arial" w:hAnsi="Arial" w:cs="Arial"/>
          <w:color w:val="000000"/>
          <w:szCs w:val="22"/>
        </w:rPr>
        <w:t>lle bevande e del tabacco con 28</w:t>
      </w:r>
      <w:r w:rsidRPr="00565811">
        <w:rPr>
          <w:rFonts w:ascii="Arial" w:hAnsi="Arial" w:cs="Arial"/>
          <w:color w:val="000000"/>
          <w:szCs w:val="22"/>
        </w:rPr>
        <w:t>0</w:t>
      </w:r>
      <w:r>
        <w:rPr>
          <w:rFonts w:ascii="Arial" w:hAnsi="Arial" w:cs="Arial"/>
          <w:color w:val="000000"/>
          <w:szCs w:val="22"/>
        </w:rPr>
        <w:t xml:space="preserve"> e le Costruzioni con 210.</w:t>
      </w:r>
    </w:p>
    <w:p w14:paraId="087BFB34"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Le entrate previste si concentrano per l’</w:t>
      </w:r>
      <w:r>
        <w:rPr>
          <w:rFonts w:ascii="Arial" w:hAnsi="Arial" w:cs="Arial"/>
          <w:color w:val="000000"/>
          <w:szCs w:val="22"/>
        </w:rPr>
        <w:t>6</w:t>
      </w:r>
      <w:r w:rsidRPr="00565811">
        <w:rPr>
          <w:rFonts w:ascii="Arial" w:hAnsi="Arial" w:cs="Arial"/>
          <w:color w:val="000000"/>
          <w:szCs w:val="22"/>
        </w:rPr>
        <w:t xml:space="preserve">7% nel settore servizi, che comprende commercio, alloggio e ristorazione, servizi alle </w:t>
      </w:r>
      <w:r>
        <w:rPr>
          <w:rFonts w:ascii="Arial" w:hAnsi="Arial" w:cs="Arial"/>
          <w:color w:val="000000"/>
          <w:szCs w:val="22"/>
        </w:rPr>
        <w:t>imprese e alle persone, e nel 56</w:t>
      </w:r>
      <w:r w:rsidRPr="00565811">
        <w:rPr>
          <w:rFonts w:ascii="Arial" w:hAnsi="Arial" w:cs="Arial"/>
          <w:color w:val="000000"/>
          <w:szCs w:val="22"/>
        </w:rPr>
        <w:t>% dei casi in imprese con meno di 50 dipendenti, -</w:t>
      </w:r>
      <w:r>
        <w:rPr>
          <w:rFonts w:ascii="Arial" w:hAnsi="Arial" w:cs="Arial"/>
          <w:color w:val="000000"/>
          <w:szCs w:val="22"/>
        </w:rPr>
        <w:t>7 e -5</w:t>
      </w:r>
      <w:r w:rsidRPr="00565811">
        <w:rPr>
          <w:rFonts w:ascii="Arial" w:hAnsi="Arial" w:cs="Arial"/>
          <w:color w:val="000000"/>
          <w:szCs w:val="22"/>
        </w:rPr>
        <w:t xml:space="preserve">% rispetto a </w:t>
      </w:r>
      <w:r>
        <w:rPr>
          <w:rFonts w:ascii="Arial" w:hAnsi="Arial" w:cs="Arial"/>
          <w:color w:val="000000"/>
          <w:szCs w:val="22"/>
        </w:rPr>
        <w:t>luglio</w:t>
      </w:r>
      <w:r w:rsidRPr="00565811">
        <w:rPr>
          <w:rFonts w:ascii="Arial" w:hAnsi="Arial" w:cs="Arial"/>
          <w:color w:val="000000"/>
          <w:szCs w:val="22"/>
        </w:rPr>
        <w:t xml:space="preserve"> rispettivamente gli indicatori.</w:t>
      </w:r>
    </w:p>
    <w:p w14:paraId="1760BB28"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Una quota pari al 3</w:t>
      </w:r>
      <w:r>
        <w:rPr>
          <w:rFonts w:ascii="Arial" w:hAnsi="Arial" w:cs="Arial"/>
          <w:color w:val="000000"/>
          <w:szCs w:val="22"/>
        </w:rPr>
        <w:t>6</w:t>
      </w:r>
      <w:r w:rsidRPr="00565811">
        <w:rPr>
          <w:rFonts w:ascii="Arial" w:hAnsi="Arial" w:cs="Arial"/>
          <w:color w:val="000000"/>
          <w:szCs w:val="22"/>
        </w:rPr>
        <w:t xml:space="preserve">% delle assunzioni previste riguarderà </w:t>
      </w:r>
      <w:r w:rsidRPr="00565811">
        <w:rPr>
          <w:rFonts w:ascii="Arial" w:hAnsi="Arial" w:cs="Arial"/>
          <w:b/>
          <w:bCs/>
          <w:color w:val="000000"/>
          <w:szCs w:val="22"/>
        </w:rPr>
        <w:t>giovani con meno di 30 anni (</w:t>
      </w:r>
      <w:r>
        <w:rPr>
          <w:rFonts w:ascii="Arial" w:hAnsi="Arial" w:cs="Arial"/>
          <w:b/>
          <w:bCs/>
          <w:color w:val="000000"/>
          <w:szCs w:val="22"/>
        </w:rPr>
        <w:t>+5</w:t>
      </w:r>
      <w:r w:rsidRPr="00565811">
        <w:rPr>
          <w:rFonts w:ascii="Arial" w:hAnsi="Arial" w:cs="Arial"/>
          <w:b/>
          <w:bCs/>
          <w:color w:val="000000"/>
          <w:szCs w:val="22"/>
        </w:rPr>
        <w:t>%)</w:t>
      </w:r>
      <w:r w:rsidRPr="00565811">
        <w:rPr>
          <w:rFonts w:ascii="Arial" w:hAnsi="Arial" w:cs="Arial"/>
          <w:color w:val="000000"/>
          <w:szCs w:val="22"/>
        </w:rPr>
        <w:t xml:space="preserve">, il 17% delle imprese prevede di assumere </w:t>
      </w:r>
      <w:r w:rsidRPr="00565811">
        <w:rPr>
          <w:rFonts w:ascii="Arial" w:hAnsi="Arial" w:cs="Arial"/>
          <w:b/>
          <w:bCs/>
          <w:color w:val="000000"/>
          <w:szCs w:val="22"/>
        </w:rPr>
        <w:t xml:space="preserve">personale immigrato </w:t>
      </w:r>
      <w:r w:rsidRPr="00565811">
        <w:rPr>
          <w:rFonts w:ascii="Arial" w:hAnsi="Arial" w:cs="Arial"/>
          <w:color w:val="000000"/>
          <w:szCs w:val="22"/>
        </w:rPr>
        <w:t>(</w:t>
      </w:r>
      <w:r>
        <w:rPr>
          <w:rFonts w:ascii="Arial" w:hAnsi="Arial" w:cs="Arial"/>
          <w:color w:val="000000"/>
          <w:szCs w:val="22"/>
        </w:rPr>
        <w:t>stabile</w:t>
      </w:r>
      <w:r w:rsidRPr="00565811">
        <w:rPr>
          <w:rFonts w:ascii="Arial" w:hAnsi="Arial" w:cs="Arial"/>
          <w:color w:val="000000"/>
          <w:szCs w:val="22"/>
        </w:rPr>
        <w:t>).</w:t>
      </w:r>
    </w:p>
    <w:p w14:paraId="74F8A905" w14:textId="77777777" w:rsidR="008A0CFA" w:rsidRPr="00565811" w:rsidRDefault="008A0CFA" w:rsidP="002841E6">
      <w:pPr>
        <w:spacing w:line="22" w:lineRule="atLeast"/>
        <w:ind w:right="-427"/>
        <w:rPr>
          <w:rFonts w:ascii="Arial" w:hAnsi="Arial" w:cs="Arial"/>
          <w:color w:val="000000"/>
          <w:szCs w:val="22"/>
        </w:rPr>
      </w:pPr>
      <w:r>
        <w:rPr>
          <w:rFonts w:ascii="Arial" w:hAnsi="Arial" w:cs="Arial"/>
          <w:color w:val="000000"/>
          <w:szCs w:val="22"/>
        </w:rPr>
        <w:t>Nel 58</w:t>
      </w:r>
      <w:r w:rsidRPr="00565811">
        <w:rPr>
          <w:rFonts w:ascii="Arial" w:hAnsi="Arial" w:cs="Arial"/>
          <w:color w:val="000000"/>
          <w:szCs w:val="22"/>
        </w:rPr>
        <w:t xml:space="preserve">% delle entrate viene richiesta esperienza professionale specifica </w:t>
      </w:r>
      <w:r>
        <w:rPr>
          <w:rFonts w:ascii="Arial" w:hAnsi="Arial" w:cs="Arial"/>
          <w:color w:val="000000"/>
          <w:szCs w:val="22"/>
        </w:rPr>
        <w:t>o nello stesso settore, ma in 49</w:t>
      </w:r>
      <w:r w:rsidRPr="00565811">
        <w:rPr>
          <w:rFonts w:ascii="Arial" w:hAnsi="Arial" w:cs="Arial"/>
          <w:color w:val="000000"/>
          <w:szCs w:val="22"/>
        </w:rPr>
        <w:t xml:space="preserve"> casi su 100 le imprese prevedono di avere </w:t>
      </w:r>
      <w:r w:rsidRPr="00565811">
        <w:rPr>
          <w:rFonts w:ascii="Arial" w:hAnsi="Arial" w:cs="Arial"/>
          <w:b/>
          <w:bCs/>
          <w:color w:val="000000"/>
          <w:szCs w:val="22"/>
        </w:rPr>
        <w:t>difficoltà</w:t>
      </w:r>
      <w:r w:rsidRPr="00565811">
        <w:rPr>
          <w:rFonts w:ascii="Arial" w:hAnsi="Arial" w:cs="Arial"/>
          <w:color w:val="000000"/>
          <w:szCs w:val="22"/>
        </w:rPr>
        <w:t xml:space="preserve"> a </w:t>
      </w:r>
      <w:r>
        <w:rPr>
          <w:rFonts w:ascii="Arial" w:hAnsi="Arial" w:cs="Arial"/>
          <w:color w:val="000000"/>
          <w:szCs w:val="22"/>
        </w:rPr>
        <w:t>trovare i profili desiderati (-2</w:t>
      </w:r>
      <w:r w:rsidRPr="00565811">
        <w:rPr>
          <w:rFonts w:ascii="Arial" w:hAnsi="Arial" w:cs="Arial"/>
          <w:color w:val="000000"/>
          <w:szCs w:val="22"/>
        </w:rPr>
        <w:t>%).</w:t>
      </w:r>
    </w:p>
    <w:p w14:paraId="02792D91" w14:textId="77777777" w:rsidR="008A0CFA" w:rsidRPr="00565811" w:rsidRDefault="008A0CFA" w:rsidP="002841E6">
      <w:pPr>
        <w:spacing w:line="22" w:lineRule="atLeast"/>
        <w:ind w:right="-427"/>
        <w:rPr>
          <w:rFonts w:ascii="Arial" w:hAnsi="Arial" w:cs="Arial"/>
          <w:color w:val="000000"/>
          <w:szCs w:val="22"/>
        </w:rPr>
      </w:pPr>
    </w:p>
    <w:p w14:paraId="7DD5B3D1"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In</w:t>
      </w:r>
      <w:r w:rsidRPr="00565811">
        <w:rPr>
          <w:rFonts w:ascii="Arial" w:hAnsi="Arial" w:cs="Arial"/>
          <w:b/>
          <w:bCs/>
          <w:color w:val="000000"/>
          <w:szCs w:val="22"/>
        </w:rPr>
        <w:t xml:space="preserve"> provincia di Rimini </w:t>
      </w:r>
      <w:r w:rsidRPr="00565811">
        <w:rPr>
          <w:rFonts w:ascii="Arial" w:hAnsi="Arial" w:cs="Arial"/>
          <w:color w:val="000000"/>
          <w:szCs w:val="22"/>
        </w:rPr>
        <w:t xml:space="preserve">gli ingressi previsti (entrate per assunzioni a tempo indeterminato e determinato e per attivazioni di forme di lavoro flessibile) per il trimestre </w:t>
      </w:r>
      <w:r>
        <w:rPr>
          <w:rFonts w:ascii="Arial" w:hAnsi="Arial" w:cs="Arial"/>
          <w:color w:val="000000"/>
          <w:szCs w:val="22"/>
        </w:rPr>
        <w:t>luglio-ottobre</w:t>
      </w:r>
      <w:r w:rsidRPr="00565811">
        <w:rPr>
          <w:rFonts w:ascii="Arial" w:hAnsi="Arial" w:cs="Arial"/>
          <w:color w:val="000000"/>
          <w:szCs w:val="22"/>
        </w:rPr>
        <w:t xml:space="preserve"> 2024,</w:t>
      </w:r>
      <w:r w:rsidRPr="00565811">
        <w:rPr>
          <w:rFonts w:ascii="Arial" w:hAnsi="Arial" w:cs="Arial"/>
          <w:b/>
          <w:bCs/>
          <w:color w:val="000000"/>
          <w:szCs w:val="22"/>
        </w:rPr>
        <w:t xml:space="preserve"> sono </w:t>
      </w:r>
      <w:r>
        <w:rPr>
          <w:rFonts w:ascii="Arial" w:hAnsi="Arial" w:cs="Arial"/>
          <w:b/>
          <w:bCs/>
          <w:color w:val="000000"/>
          <w:szCs w:val="22"/>
        </w:rPr>
        <w:t>8.91</w:t>
      </w:r>
      <w:r w:rsidRPr="00565811">
        <w:rPr>
          <w:rFonts w:ascii="Arial" w:hAnsi="Arial" w:cs="Arial"/>
          <w:b/>
          <w:bCs/>
          <w:color w:val="000000"/>
          <w:szCs w:val="22"/>
        </w:rPr>
        <w:t>0.</w:t>
      </w:r>
      <w:r w:rsidRPr="00565811">
        <w:rPr>
          <w:rFonts w:ascii="Arial" w:hAnsi="Arial" w:cs="Arial"/>
          <w:color w:val="000000"/>
          <w:szCs w:val="22"/>
        </w:rPr>
        <w:t xml:space="preserve"> Per il mese di </w:t>
      </w:r>
      <w:r>
        <w:rPr>
          <w:rFonts w:ascii="Arial" w:hAnsi="Arial" w:cs="Arial"/>
          <w:b/>
          <w:bCs/>
          <w:color w:val="000000"/>
          <w:szCs w:val="22"/>
        </w:rPr>
        <w:t>agosto</w:t>
      </w:r>
      <w:r w:rsidRPr="00565811">
        <w:rPr>
          <w:rFonts w:ascii="Arial" w:hAnsi="Arial" w:cs="Arial"/>
          <w:b/>
          <w:bCs/>
          <w:color w:val="000000"/>
          <w:szCs w:val="22"/>
        </w:rPr>
        <w:t xml:space="preserve"> </w:t>
      </w:r>
      <w:r w:rsidRPr="00565811">
        <w:rPr>
          <w:rFonts w:ascii="Arial" w:hAnsi="Arial" w:cs="Arial"/>
          <w:color w:val="000000"/>
          <w:szCs w:val="22"/>
        </w:rPr>
        <w:t>le entrate previste sono</w:t>
      </w:r>
      <w:r>
        <w:rPr>
          <w:rFonts w:ascii="Arial" w:hAnsi="Arial" w:cs="Arial"/>
          <w:b/>
          <w:bCs/>
          <w:color w:val="000000"/>
          <w:szCs w:val="22"/>
        </w:rPr>
        <w:t xml:space="preserve"> 2.30</w:t>
      </w:r>
      <w:r w:rsidRPr="00565811">
        <w:rPr>
          <w:rFonts w:ascii="Arial" w:hAnsi="Arial" w:cs="Arial"/>
          <w:b/>
          <w:bCs/>
          <w:color w:val="000000"/>
          <w:szCs w:val="22"/>
        </w:rPr>
        <w:t>0.</w:t>
      </w:r>
    </w:p>
    <w:p w14:paraId="0A605636"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Ancora preponderante l’impiego dei contratti a tempo determinato, pari all’8</w:t>
      </w:r>
      <w:r>
        <w:rPr>
          <w:rFonts w:ascii="Arial" w:hAnsi="Arial" w:cs="Arial"/>
          <w:color w:val="000000"/>
          <w:szCs w:val="22"/>
        </w:rPr>
        <w:t>1</w:t>
      </w:r>
      <w:r w:rsidRPr="00565811">
        <w:rPr>
          <w:rFonts w:ascii="Arial" w:hAnsi="Arial" w:cs="Arial"/>
          <w:color w:val="000000"/>
          <w:szCs w:val="22"/>
        </w:rPr>
        <w:t xml:space="preserve">%, stabili rispetto a </w:t>
      </w:r>
      <w:r>
        <w:rPr>
          <w:rFonts w:ascii="Arial" w:hAnsi="Arial" w:cs="Arial"/>
          <w:color w:val="000000"/>
          <w:szCs w:val="22"/>
        </w:rPr>
        <w:t>luglio</w:t>
      </w:r>
      <w:r w:rsidRPr="00565811">
        <w:rPr>
          <w:rFonts w:ascii="Arial" w:hAnsi="Arial" w:cs="Arial"/>
          <w:color w:val="000000"/>
          <w:szCs w:val="22"/>
        </w:rPr>
        <w:t>.</w:t>
      </w:r>
    </w:p>
    <w:p w14:paraId="2CD814C9"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quanto riguarda le </w:t>
      </w:r>
      <w:r w:rsidRPr="00565811">
        <w:rPr>
          <w:rFonts w:ascii="Arial" w:hAnsi="Arial" w:cs="Arial"/>
          <w:b/>
          <w:bCs/>
          <w:color w:val="000000"/>
          <w:szCs w:val="22"/>
        </w:rPr>
        <w:t>entrate nel trimestre, i 5 principali settori</w:t>
      </w:r>
      <w:r w:rsidRPr="00565811">
        <w:rPr>
          <w:rFonts w:ascii="Arial" w:hAnsi="Arial" w:cs="Arial"/>
          <w:color w:val="000000"/>
          <w:szCs w:val="22"/>
        </w:rPr>
        <w:t xml:space="preserve"> di attività, in valore assoluto, risultano i Servizi di alloggio/ristorazione/turismo, con </w:t>
      </w:r>
      <w:r>
        <w:rPr>
          <w:rFonts w:ascii="Arial" w:hAnsi="Arial" w:cs="Arial"/>
          <w:color w:val="000000"/>
          <w:szCs w:val="22"/>
        </w:rPr>
        <w:t xml:space="preserve">840 </w:t>
      </w:r>
      <w:r w:rsidRPr="00565811">
        <w:rPr>
          <w:rFonts w:ascii="Arial" w:hAnsi="Arial" w:cs="Arial"/>
          <w:color w:val="000000"/>
          <w:szCs w:val="22"/>
        </w:rPr>
        <w:t>ingressi previst</w:t>
      </w:r>
      <w:r>
        <w:rPr>
          <w:rFonts w:ascii="Arial" w:hAnsi="Arial" w:cs="Arial"/>
          <w:color w:val="000000"/>
          <w:szCs w:val="22"/>
        </w:rPr>
        <w:t>i, i Servizi alle persone con 39</w:t>
      </w:r>
      <w:r w:rsidRPr="00565811">
        <w:rPr>
          <w:rFonts w:ascii="Arial" w:hAnsi="Arial" w:cs="Arial"/>
          <w:color w:val="000000"/>
          <w:szCs w:val="22"/>
        </w:rPr>
        <w:t xml:space="preserve">0, il Commercio con </w:t>
      </w:r>
      <w:r>
        <w:rPr>
          <w:rFonts w:ascii="Arial" w:hAnsi="Arial" w:cs="Arial"/>
          <w:color w:val="000000"/>
          <w:szCs w:val="22"/>
        </w:rPr>
        <w:t>350</w:t>
      </w:r>
      <w:r w:rsidRPr="00565811">
        <w:rPr>
          <w:rFonts w:ascii="Arial" w:hAnsi="Arial" w:cs="Arial"/>
          <w:color w:val="000000"/>
          <w:szCs w:val="22"/>
        </w:rPr>
        <w:t>, Costruzioni con 2</w:t>
      </w:r>
      <w:r>
        <w:rPr>
          <w:rFonts w:ascii="Arial" w:hAnsi="Arial" w:cs="Arial"/>
          <w:color w:val="000000"/>
          <w:szCs w:val="22"/>
        </w:rPr>
        <w:t>0</w:t>
      </w:r>
      <w:r w:rsidRPr="00565811">
        <w:rPr>
          <w:rFonts w:ascii="Arial" w:hAnsi="Arial" w:cs="Arial"/>
          <w:color w:val="000000"/>
          <w:szCs w:val="22"/>
        </w:rPr>
        <w:t>0</w:t>
      </w:r>
      <w:r>
        <w:rPr>
          <w:rFonts w:ascii="Arial" w:hAnsi="Arial" w:cs="Arial"/>
          <w:color w:val="000000"/>
          <w:szCs w:val="22"/>
        </w:rPr>
        <w:t xml:space="preserve"> e </w:t>
      </w:r>
      <w:r w:rsidRPr="00565811">
        <w:rPr>
          <w:rFonts w:ascii="Arial" w:hAnsi="Arial" w:cs="Arial"/>
          <w:color w:val="000000"/>
          <w:szCs w:val="22"/>
        </w:rPr>
        <w:t xml:space="preserve">i Servizi operativi a supporto delle imprese e delle persone con </w:t>
      </w:r>
      <w:r>
        <w:rPr>
          <w:rFonts w:ascii="Arial" w:hAnsi="Arial" w:cs="Arial"/>
          <w:color w:val="000000"/>
          <w:szCs w:val="22"/>
        </w:rPr>
        <w:t>110</w:t>
      </w:r>
      <w:r w:rsidRPr="00565811">
        <w:rPr>
          <w:rFonts w:ascii="Arial" w:hAnsi="Arial" w:cs="Arial"/>
          <w:color w:val="000000"/>
          <w:szCs w:val="22"/>
        </w:rPr>
        <w:t>.</w:t>
      </w:r>
    </w:p>
    <w:p w14:paraId="78A21B36"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Le entrate previste si concentrano per l'</w:t>
      </w:r>
      <w:r>
        <w:rPr>
          <w:rFonts w:ascii="Arial" w:hAnsi="Arial" w:cs="Arial"/>
          <w:color w:val="000000"/>
          <w:szCs w:val="22"/>
        </w:rPr>
        <w:t>79% nel settore servizi (-10</w:t>
      </w:r>
      <w:r w:rsidRPr="00565811">
        <w:rPr>
          <w:rFonts w:ascii="Arial" w:hAnsi="Arial" w:cs="Arial"/>
          <w:color w:val="000000"/>
          <w:szCs w:val="22"/>
        </w:rPr>
        <w:t>%), che comprende commercio, alloggio e ristorazione, servizi all</w:t>
      </w:r>
      <w:r>
        <w:rPr>
          <w:rFonts w:ascii="Arial" w:hAnsi="Arial" w:cs="Arial"/>
          <w:color w:val="000000"/>
          <w:szCs w:val="22"/>
        </w:rPr>
        <w:t>e imprese e alle persone e nel 6</w:t>
      </w:r>
      <w:r w:rsidRPr="00565811">
        <w:rPr>
          <w:rFonts w:ascii="Arial" w:hAnsi="Arial" w:cs="Arial"/>
          <w:color w:val="000000"/>
          <w:szCs w:val="22"/>
        </w:rPr>
        <w:t>7% (-</w:t>
      </w:r>
      <w:r>
        <w:rPr>
          <w:rFonts w:ascii="Arial" w:hAnsi="Arial" w:cs="Arial"/>
          <w:color w:val="000000"/>
          <w:szCs w:val="22"/>
        </w:rPr>
        <w:t>10</w:t>
      </w:r>
      <w:r w:rsidRPr="00565811">
        <w:rPr>
          <w:rFonts w:ascii="Arial" w:hAnsi="Arial" w:cs="Arial"/>
          <w:color w:val="000000"/>
          <w:szCs w:val="22"/>
        </w:rPr>
        <w:t>%) dei casi in imprese con meno di 50 dipendenti.</w:t>
      </w:r>
    </w:p>
    <w:p w14:paraId="7DFAEFA8"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lastRenderedPageBreak/>
        <w:t xml:space="preserve">Una quota pari al 34% delle assunzioni previste riguarderà </w:t>
      </w:r>
      <w:r w:rsidRPr="00565811">
        <w:rPr>
          <w:rFonts w:ascii="Arial" w:hAnsi="Arial" w:cs="Arial"/>
          <w:b/>
          <w:bCs/>
          <w:color w:val="000000"/>
          <w:szCs w:val="22"/>
        </w:rPr>
        <w:t>giovani con meno di 30 anni</w:t>
      </w:r>
      <w:r>
        <w:rPr>
          <w:rFonts w:ascii="Arial" w:hAnsi="Arial" w:cs="Arial"/>
          <w:b/>
          <w:bCs/>
          <w:color w:val="000000"/>
          <w:szCs w:val="22"/>
        </w:rPr>
        <w:t xml:space="preserve"> </w:t>
      </w:r>
      <w:r w:rsidRPr="00A3650A">
        <w:rPr>
          <w:rFonts w:ascii="Arial" w:hAnsi="Arial" w:cs="Arial"/>
          <w:bCs/>
          <w:color w:val="000000"/>
          <w:szCs w:val="22"/>
        </w:rPr>
        <w:t>costante,</w:t>
      </w:r>
      <w:r w:rsidRPr="00565811">
        <w:rPr>
          <w:rFonts w:ascii="Arial" w:hAnsi="Arial" w:cs="Arial"/>
          <w:color w:val="000000"/>
          <w:szCs w:val="22"/>
        </w:rPr>
        <w:t xml:space="preserve"> mentre il 1</w:t>
      </w:r>
      <w:r>
        <w:rPr>
          <w:rFonts w:ascii="Arial" w:hAnsi="Arial" w:cs="Arial"/>
          <w:color w:val="000000"/>
          <w:szCs w:val="22"/>
        </w:rPr>
        <w:t>9</w:t>
      </w:r>
      <w:r w:rsidRPr="00565811">
        <w:rPr>
          <w:rFonts w:ascii="Arial" w:hAnsi="Arial" w:cs="Arial"/>
          <w:color w:val="000000"/>
          <w:szCs w:val="22"/>
        </w:rPr>
        <w:t xml:space="preserve">% delle imprese prevede di assumere </w:t>
      </w:r>
      <w:r w:rsidRPr="00565811">
        <w:rPr>
          <w:rFonts w:ascii="Arial" w:hAnsi="Arial" w:cs="Arial"/>
          <w:b/>
          <w:bCs/>
          <w:color w:val="000000"/>
          <w:szCs w:val="22"/>
        </w:rPr>
        <w:t xml:space="preserve">personale immigrato, </w:t>
      </w:r>
      <w:r w:rsidRPr="00565811">
        <w:rPr>
          <w:rFonts w:ascii="Arial" w:hAnsi="Arial" w:cs="Arial"/>
          <w:color w:val="000000"/>
          <w:szCs w:val="22"/>
        </w:rPr>
        <w:t>+</w:t>
      </w:r>
      <w:r>
        <w:rPr>
          <w:rFonts w:ascii="Arial" w:hAnsi="Arial" w:cs="Arial"/>
          <w:color w:val="000000"/>
          <w:szCs w:val="22"/>
        </w:rPr>
        <w:t>5</w:t>
      </w:r>
      <w:r w:rsidRPr="00565811">
        <w:rPr>
          <w:rFonts w:ascii="Arial" w:hAnsi="Arial" w:cs="Arial"/>
          <w:color w:val="000000"/>
          <w:szCs w:val="22"/>
        </w:rPr>
        <w:t xml:space="preserve">% rispetto a </w:t>
      </w:r>
      <w:r>
        <w:rPr>
          <w:rFonts w:ascii="Arial" w:hAnsi="Arial" w:cs="Arial"/>
          <w:color w:val="000000"/>
          <w:szCs w:val="22"/>
        </w:rPr>
        <w:t>luglio</w:t>
      </w:r>
      <w:r w:rsidRPr="00565811">
        <w:rPr>
          <w:rFonts w:ascii="Arial" w:hAnsi="Arial" w:cs="Arial"/>
          <w:color w:val="000000"/>
          <w:szCs w:val="22"/>
        </w:rPr>
        <w:t>.</w:t>
      </w:r>
    </w:p>
    <w:p w14:paraId="1EC908C7" w14:textId="77777777" w:rsidR="008A0CFA" w:rsidRPr="00565811" w:rsidRDefault="008A0CFA" w:rsidP="002841E6">
      <w:pPr>
        <w:spacing w:line="22" w:lineRule="atLeast"/>
        <w:ind w:right="-427"/>
        <w:rPr>
          <w:rFonts w:ascii="Arial" w:hAnsi="Arial" w:cs="Arial"/>
          <w:color w:val="000000"/>
          <w:szCs w:val="22"/>
        </w:rPr>
      </w:pPr>
      <w:r>
        <w:rPr>
          <w:rFonts w:ascii="Arial" w:hAnsi="Arial" w:cs="Arial"/>
          <w:color w:val="000000"/>
          <w:szCs w:val="22"/>
        </w:rPr>
        <w:t>Nel 63</w:t>
      </w:r>
      <w:r w:rsidRPr="00565811">
        <w:rPr>
          <w:rFonts w:ascii="Arial" w:hAnsi="Arial" w:cs="Arial"/>
          <w:color w:val="000000"/>
          <w:szCs w:val="22"/>
        </w:rPr>
        <w:t xml:space="preserve">% delle entrate viene richiesta esperienza professionale specifica </w:t>
      </w:r>
      <w:r>
        <w:rPr>
          <w:rFonts w:ascii="Arial" w:hAnsi="Arial" w:cs="Arial"/>
          <w:color w:val="000000"/>
          <w:szCs w:val="22"/>
        </w:rPr>
        <w:t>o nello stesso settore, ma in 51</w:t>
      </w:r>
      <w:r w:rsidRPr="00565811">
        <w:rPr>
          <w:rFonts w:ascii="Arial" w:hAnsi="Arial" w:cs="Arial"/>
          <w:color w:val="000000"/>
          <w:szCs w:val="22"/>
        </w:rPr>
        <w:t xml:space="preserve"> casi su 100 le imprese prevedono di avere </w:t>
      </w:r>
      <w:r w:rsidRPr="00565811">
        <w:rPr>
          <w:rFonts w:ascii="Arial" w:hAnsi="Arial" w:cs="Arial"/>
          <w:b/>
          <w:bCs/>
          <w:color w:val="000000"/>
          <w:szCs w:val="22"/>
        </w:rPr>
        <w:t>difficoltà</w:t>
      </w:r>
      <w:r w:rsidRPr="00565811">
        <w:rPr>
          <w:rFonts w:ascii="Arial" w:hAnsi="Arial" w:cs="Arial"/>
          <w:color w:val="000000"/>
          <w:szCs w:val="22"/>
        </w:rPr>
        <w:t xml:space="preserve"> a trovare i profili desiderati, +</w:t>
      </w:r>
      <w:r>
        <w:rPr>
          <w:rFonts w:ascii="Arial" w:hAnsi="Arial" w:cs="Arial"/>
          <w:color w:val="000000"/>
          <w:szCs w:val="22"/>
        </w:rPr>
        <w:t>4 e +</w:t>
      </w:r>
      <w:r w:rsidRPr="00565811">
        <w:rPr>
          <w:rFonts w:ascii="Arial" w:hAnsi="Arial" w:cs="Arial"/>
          <w:color w:val="000000"/>
          <w:szCs w:val="22"/>
        </w:rPr>
        <w:t xml:space="preserve">3% per </w:t>
      </w:r>
      <w:r>
        <w:rPr>
          <w:rFonts w:ascii="Arial" w:hAnsi="Arial" w:cs="Arial"/>
          <w:color w:val="000000"/>
          <w:szCs w:val="22"/>
        </w:rPr>
        <w:t>i due</w:t>
      </w:r>
      <w:r w:rsidRPr="00565811">
        <w:rPr>
          <w:rFonts w:ascii="Arial" w:hAnsi="Arial" w:cs="Arial"/>
          <w:color w:val="000000"/>
          <w:szCs w:val="22"/>
        </w:rPr>
        <w:t xml:space="preserve"> indicatori</w:t>
      </w:r>
      <w:r>
        <w:rPr>
          <w:rFonts w:ascii="Arial" w:hAnsi="Arial" w:cs="Arial"/>
          <w:color w:val="000000"/>
          <w:szCs w:val="22"/>
        </w:rPr>
        <w:t xml:space="preserve"> rispettivamente</w:t>
      </w:r>
      <w:r w:rsidRPr="00565811">
        <w:rPr>
          <w:rFonts w:ascii="Arial" w:hAnsi="Arial" w:cs="Arial"/>
          <w:color w:val="000000"/>
          <w:szCs w:val="22"/>
        </w:rPr>
        <w:t>.</w:t>
      </w:r>
    </w:p>
    <w:p w14:paraId="216280CD" w14:textId="77777777" w:rsidR="008A0CFA" w:rsidRPr="00565811" w:rsidRDefault="008A0CFA" w:rsidP="002841E6">
      <w:pPr>
        <w:spacing w:line="22" w:lineRule="atLeast"/>
        <w:ind w:right="-427"/>
        <w:rPr>
          <w:rFonts w:ascii="Arial" w:hAnsi="Arial" w:cs="Arial"/>
          <w:color w:val="000000"/>
          <w:szCs w:val="22"/>
        </w:rPr>
      </w:pPr>
    </w:p>
    <w:p w14:paraId="5AF40F63" w14:textId="0FE9A0EA" w:rsidR="008A0CFA" w:rsidRDefault="008A0CFA" w:rsidP="002841E6">
      <w:pPr>
        <w:spacing w:line="22" w:lineRule="atLeast"/>
        <w:ind w:right="-427"/>
        <w:rPr>
          <w:rFonts w:ascii="Arial" w:hAnsi="Arial" w:cs="Arial"/>
          <w:b/>
          <w:bCs/>
          <w:i/>
          <w:color w:val="000000"/>
          <w:szCs w:val="22"/>
        </w:rPr>
      </w:pPr>
      <w:r w:rsidRPr="00565811">
        <w:rPr>
          <w:rFonts w:ascii="Arial" w:hAnsi="Arial" w:cs="Arial"/>
          <w:b/>
          <w:bCs/>
          <w:color w:val="000000"/>
          <w:szCs w:val="22"/>
        </w:rPr>
        <w:t>Focus</w:t>
      </w:r>
      <w:r w:rsidRPr="00565811">
        <w:rPr>
          <w:rFonts w:ascii="Arial" w:hAnsi="Arial" w:cs="Arial"/>
          <w:color w:val="000000"/>
          <w:szCs w:val="22"/>
        </w:rPr>
        <w:t xml:space="preserve"> </w:t>
      </w:r>
      <w:r w:rsidRPr="00565811">
        <w:rPr>
          <w:rFonts w:ascii="Arial" w:hAnsi="Arial" w:cs="Arial"/>
          <w:b/>
          <w:bCs/>
          <w:color w:val="000000"/>
          <w:szCs w:val="22"/>
        </w:rPr>
        <w:t xml:space="preserve">professioni </w:t>
      </w:r>
      <w:r w:rsidRPr="00A3650A">
        <w:rPr>
          <w:rFonts w:ascii="Arial" w:hAnsi="Arial" w:cs="Arial"/>
          <w:b/>
          <w:bCs/>
          <w:i/>
          <w:color w:val="000000"/>
          <w:szCs w:val="22"/>
        </w:rPr>
        <w:t>orange</w:t>
      </w:r>
      <w:r>
        <w:rPr>
          <w:rFonts w:ascii="Arial" w:hAnsi="Arial" w:cs="Arial"/>
          <w:b/>
          <w:bCs/>
          <w:color w:val="000000"/>
          <w:szCs w:val="22"/>
        </w:rPr>
        <w:t xml:space="preserve"> &amp; </w:t>
      </w:r>
      <w:r w:rsidRPr="00A3650A">
        <w:rPr>
          <w:rFonts w:ascii="Arial" w:hAnsi="Arial" w:cs="Arial"/>
          <w:b/>
          <w:bCs/>
          <w:i/>
          <w:color w:val="000000"/>
          <w:szCs w:val="22"/>
        </w:rPr>
        <w:t>brown</w:t>
      </w:r>
    </w:p>
    <w:p w14:paraId="46A1EAE6" w14:textId="17822086" w:rsidR="009566B0" w:rsidRPr="00027837" w:rsidRDefault="009566B0" w:rsidP="009566B0">
      <w:pPr>
        <w:ind w:right="-427"/>
        <w:rPr>
          <w:rFonts w:ascii="Arial" w:hAnsi="Arial" w:cs="Arial"/>
        </w:rPr>
      </w:pPr>
      <w:r>
        <w:rPr>
          <w:rFonts w:ascii="Arial" w:hAnsi="Arial" w:cs="Arial"/>
        </w:rPr>
        <w:t>L’</w:t>
      </w:r>
      <w:r w:rsidRPr="00027837">
        <w:rPr>
          <w:rFonts w:ascii="Arial" w:hAnsi="Arial" w:cs="Arial"/>
        </w:rPr>
        <w:t>approfondiment</w:t>
      </w:r>
      <w:r>
        <w:rPr>
          <w:rFonts w:ascii="Arial" w:hAnsi="Arial" w:cs="Arial"/>
        </w:rPr>
        <w:t>o</w:t>
      </w:r>
      <w:r w:rsidRPr="00027837">
        <w:rPr>
          <w:rFonts w:ascii="Arial" w:hAnsi="Arial" w:cs="Arial"/>
        </w:rPr>
        <w:t xml:space="preserve"> </w:t>
      </w:r>
      <w:r w:rsidR="000E5517">
        <w:rPr>
          <w:rFonts w:ascii="Arial" w:hAnsi="Arial" w:cs="Arial"/>
        </w:rPr>
        <w:t xml:space="preserve">mensile </w:t>
      </w:r>
      <w:r w:rsidRPr="00027837">
        <w:rPr>
          <w:rFonts w:ascii="Arial" w:hAnsi="Arial" w:cs="Arial"/>
        </w:rPr>
        <w:t>sulle professioni, dopo i green&amp;blue jobs del mese scorso</w:t>
      </w:r>
      <w:r>
        <w:rPr>
          <w:rFonts w:ascii="Arial" w:hAnsi="Arial" w:cs="Arial"/>
        </w:rPr>
        <w:t>, si concentra su quelle orange</w:t>
      </w:r>
      <w:r w:rsidR="000E5517">
        <w:rPr>
          <w:rFonts w:ascii="Arial" w:hAnsi="Arial" w:cs="Arial"/>
        </w:rPr>
        <w:t>, legate ai servizi culturali e</w:t>
      </w:r>
      <w:r>
        <w:rPr>
          <w:rFonts w:ascii="Arial" w:hAnsi="Arial" w:cs="Arial"/>
        </w:rPr>
        <w:t xml:space="preserve"> brown</w:t>
      </w:r>
      <w:r w:rsidR="000E5517">
        <w:rPr>
          <w:rFonts w:ascii="Arial" w:hAnsi="Arial" w:cs="Arial"/>
        </w:rPr>
        <w:t>, del settore agricolo</w:t>
      </w:r>
      <w:r w:rsidRPr="00027837">
        <w:rPr>
          <w:rFonts w:ascii="Arial" w:hAnsi="Arial" w:cs="Arial"/>
        </w:rPr>
        <w:t>.</w:t>
      </w:r>
    </w:p>
    <w:p w14:paraId="5DF1DBF3" w14:textId="21C80A1F" w:rsidR="008A0CFA" w:rsidRDefault="009566B0" w:rsidP="009566B0">
      <w:pPr>
        <w:ind w:right="-427"/>
        <w:rPr>
          <w:rFonts w:ascii="Arial" w:hAnsi="Arial" w:cs="Arial"/>
        </w:rPr>
      </w:pPr>
      <w:r w:rsidRPr="00027837">
        <w:rPr>
          <w:rFonts w:ascii="Arial" w:hAnsi="Arial" w:cs="Arial"/>
        </w:rPr>
        <w:t xml:space="preserve">Il tessuto imprenditoriale </w:t>
      </w:r>
      <w:r w:rsidR="006E3B5C">
        <w:rPr>
          <w:rFonts w:ascii="Arial" w:hAnsi="Arial" w:cs="Arial"/>
        </w:rPr>
        <w:t xml:space="preserve">italiano </w:t>
      </w:r>
      <w:r w:rsidRPr="00DF7FDA">
        <w:rPr>
          <w:rFonts w:ascii="Arial" w:hAnsi="Arial" w:cs="Arial"/>
        </w:rPr>
        <w:t>e i cosiddetti orange jobs</w:t>
      </w:r>
      <w:r>
        <w:rPr>
          <w:rFonts w:ascii="Arial" w:hAnsi="Arial" w:cs="Arial"/>
        </w:rPr>
        <w:t xml:space="preserve">, </w:t>
      </w:r>
      <w:r w:rsidRPr="00027837">
        <w:rPr>
          <w:rFonts w:ascii="Arial" w:hAnsi="Arial" w:cs="Arial"/>
        </w:rPr>
        <w:t>che costituisc</w:t>
      </w:r>
      <w:r>
        <w:rPr>
          <w:rFonts w:ascii="Arial" w:hAnsi="Arial" w:cs="Arial"/>
        </w:rPr>
        <w:t>ono</w:t>
      </w:r>
      <w:r w:rsidRPr="00027837">
        <w:rPr>
          <w:rFonts w:ascii="Arial" w:hAnsi="Arial" w:cs="Arial"/>
        </w:rPr>
        <w:t xml:space="preserve"> il core culturale del </w:t>
      </w:r>
      <w:r w:rsidRPr="00027837">
        <w:rPr>
          <w:rFonts w:ascii="Arial" w:hAnsi="Arial" w:cs="Arial"/>
          <w:b/>
        </w:rPr>
        <w:t>Sistema Culturale e Creativo</w:t>
      </w:r>
      <w:r w:rsidRPr="00027837">
        <w:rPr>
          <w:rFonts w:ascii="Arial" w:hAnsi="Arial" w:cs="Arial"/>
        </w:rPr>
        <w:t xml:space="preserve">, </w:t>
      </w:r>
      <w:r>
        <w:rPr>
          <w:rFonts w:ascii="Arial" w:hAnsi="Arial" w:cs="Arial"/>
        </w:rPr>
        <w:t xml:space="preserve">comprendono </w:t>
      </w:r>
      <w:r w:rsidRPr="00027837">
        <w:rPr>
          <w:rFonts w:ascii="Arial" w:hAnsi="Arial" w:cs="Arial"/>
        </w:rPr>
        <w:t xml:space="preserve">i comparti: Architettura e design; Comunicazione; Audiovisivo e musica; Videogiochi e software; Editoria e stampa; Performing arts e arti visive; Patrimonio storico-artistico (Excelsior 2023, Imprese e professioni culturali e creative). Sono almeno </w:t>
      </w:r>
      <w:r w:rsidRPr="00537F14">
        <w:rPr>
          <w:rFonts w:ascii="Arial" w:hAnsi="Arial" w:cs="Arial"/>
          <w:b/>
        </w:rPr>
        <w:t>850 mila</w:t>
      </w:r>
      <w:r w:rsidRPr="00027837">
        <w:rPr>
          <w:rFonts w:ascii="Arial" w:hAnsi="Arial" w:cs="Arial"/>
        </w:rPr>
        <w:t xml:space="preserve"> </w:t>
      </w:r>
      <w:r>
        <w:rPr>
          <w:rFonts w:ascii="Arial" w:hAnsi="Arial" w:cs="Arial"/>
        </w:rPr>
        <w:t>gli</w:t>
      </w:r>
      <w:r w:rsidRPr="00027837">
        <w:rPr>
          <w:rFonts w:ascii="Arial" w:hAnsi="Arial" w:cs="Arial"/>
        </w:rPr>
        <w:t xml:space="preserve"> occupati </w:t>
      </w:r>
      <w:r>
        <w:rPr>
          <w:rFonts w:ascii="Arial" w:hAnsi="Arial" w:cs="Arial"/>
        </w:rPr>
        <w:t xml:space="preserve">in senso stretto nel settore creativo e culturale, ma sono molti di più se si considera Turismo e Made in Italy a prevalente vocazione culturale (Fonti: </w:t>
      </w:r>
      <w:r w:rsidRPr="00027837">
        <w:rPr>
          <w:rFonts w:ascii="Arial" w:hAnsi="Arial" w:cs="Arial"/>
        </w:rPr>
        <w:t>Fondazione Symbola - Unioncamere, Io sono Cultura - Rapporto 2023</w:t>
      </w:r>
      <w:r>
        <w:rPr>
          <w:rFonts w:ascii="Arial" w:hAnsi="Arial" w:cs="Arial"/>
        </w:rPr>
        <w:t>, UNWTO).</w:t>
      </w:r>
    </w:p>
    <w:p w14:paraId="228FDF42" w14:textId="77777777" w:rsidR="008A0CFA" w:rsidRDefault="008A0CFA" w:rsidP="00537F14">
      <w:pPr>
        <w:ind w:right="-427"/>
        <w:rPr>
          <w:rFonts w:ascii="Arial" w:hAnsi="Arial" w:cs="Arial"/>
        </w:rPr>
      </w:pPr>
      <w:r w:rsidRPr="00027837">
        <w:rPr>
          <w:rFonts w:ascii="Arial" w:hAnsi="Arial" w:cs="Arial"/>
        </w:rPr>
        <w:t xml:space="preserve">Tra le professioni si </w:t>
      </w:r>
      <w:r>
        <w:rPr>
          <w:rFonts w:ascii="Arial" w:hAnsi="Arial" w:cs="Arial"/>
        </w:rPr>
        <w:t xml:space="preserve">rilevano </w:t>
      </w:r>
      <w:r w:rsidRPr="00E57F98">
        <w:rPr>
          <w:rFonts w:ascii="Arial" w:hAnsi="Arial" w:cs="Arial"/>
          <w:b/>
        </w:rPr>
        <w:t>artisti, creativi, designer, musicisti e attori</w:t>
      </w:r>
      <w:r>
        <w:rPr>
          <w:rFonts w:ascii="Arial" w:hAnsi="Arial" w:cs="Arial"/>
        </w:rPr>
        <w:t xml:space="preserve">, ma anche figure </w:t>
      </w:r>
      <w:r w:rsidRPr="00537F14">
        <w:rPr>
          <w:rFonts w:ascii="Arial" w:hAnsi="Arial" w:cs="Arial"/>
        </w:rPr>
        <w:t xml:space="preserve">non </w:t>
      </w:r>
      <w:r>
        <w:rPr>
          <w:rFonts w:ascii="Arial" w:hAnsi="Arial" w:cs="Arial"/>
        </w:rPr>
        <w:t xml:space="preserve">strettamente </w:t>
      </w:r>
      <w:r w:rsidRPr="00537F14">
        <w:rPr>
          <w:rFonts w:ascii="Arial" w:hAnsi="Arial" w:cs="Arial"/>
        </w:rPr>
        <w:t>culturali o multisettore (“cross”, di ambito soprattu</w:t>
      </w:r>
      <w:r>
        <w:rPr>
          <w:rFonts w:ascii="Arial" w:hAnsi="Arial" w:cs="Arial"/>
        </w:rPr>
        <w:t>tto educativo e sociale,</w:t>
      </w:r>
      <w:r w:rsidRPr="00027837">
        <w:rPr>
          <w:rFonts w:ascii="Arial" w:hAnsi="Arial" w:cs="Arial"/>
        </w:rPr>
        <w:t xml:space="preserve"> tra cui psicologo e </w:t>
      </w:r>
      <w:r w:rsidRPr="00E57F98">
        <w:rPr>
          <w:rFonts w:ascii="Arial" w:hAnsi="Arial" w:cs="Arial"/>
          <w:b/>
        </w:rPr>
        <w:t>animatore sociale</w:t>
      </w:r>
      <w:r>
        <w:rPr>
          <w:rFonts w:ascii="Arial" w:hAnsi="Arial" w:cs="Arial"/>
        </w:rPr>
        <w:t xml:space="preserve">) per </w:t>
      </w:r>
      <w:r w:rsidRPr="00537F14">
        <w:rPr>
          <w:rFonts w:ascii="Arial" w:hAnsi="Arial" w:cs="Arial"/>
        </w:rPr>
        <w:t>un mondo a cavallo tra la cultura propriamente intesa e altre attività, come quelle della gestione, dell’amministrazione, dell’intervento sociale, del turismo e della formazione</w:t>
      </w:r>
      <w:r>
        <w:rPr>
          <w:rFonts w:ascii="Arial" w:hAnsi="Arial" w:cs="Arial"/>
        </w:rPr>
        <w:t xml:space="preserve"> </w:t>
      </w:r>
      <w:r w:rsidRPr="00027837">
        <w:rPr>
          <w:rFonts w:ascii="Arial" w:hAnsi="Arial" w:cs="Arial"/>
        </w:rPr>
        <w:t xml:space="preserve">come il </w:t>
      </w:r>
      <w:r w:rsidRPr="00E57F98">
        <w:rPr>
          <w:rFonts w:ascii="Arial" w:hAnsi="Arial" w:cs="Arial"/>
          <w:b/>
        </w:rPr>
        <w:t xml:space="preserve">comunicatore </w:t>
      </w:r>
      <w:r w:rsidRPr="00027837">
        <w:rPr>
          <w:rFonts w:ascii="Arial" w:hAnsi="Arial" w:cs="Arial"/>
        </w:rPr>
        <w:t xml:space="preserve">e il </w:t>
      </w:r>
      <w:r w:rsidRPr="00E57F98">
        <w:rPr>
          <w:rFonts w:ascii="Arial" w:hAnsi="Arial" w:cs="Arial"/>
          <w:b/>
        </w:rPr>
        <w:t>project manager</w:t>
      </w:r>
      <w:r w:rsidRPr="00027837">
        <w:rPr>
          <w:rFonts w:ascii="Arial" w:hAnsi="Arial" w:cs="Arial"/>
        </w:rPr>
        <w:t>.</w:t>
      </w:r>
    </w:p>
    <w:p w14:paraId="0474A2A0" w14:textId="77777777" w:rsidR="008A0CFA" w:rsidRPr="00544D63" w:rsidRDefault="008A0CFA" w:rsidP="00537F14">
      <w:pPr>
        <w:ind w:right="-427"/>
        <w:rPr>
          <w:rFonts w:ascii="Arial" w:hAnsi="Arial" w:cs="Arial"/>
        </w:rPr>
      </w:pPr>
      <w:r w:rsidRPr="00544D63">
        <w:rPr>
          <w:rFonts w:ascii="Arial" w:hAnsi="Arial" w:cs="Arial"/>
        </w:rPr>
        <w:t xml:space="preserve">Aumentano </w:t>
      </w:r>
      <w:r>
        <w:rPr>
          <w:rFonts w:ascii="Arial" w:hAnsi="Arial" w:cs="Arial"/>
        </w:rPr>
        <w:t xml:space="preserve">in confronto al 2022 </w:t>
      </w:r>
      <w:r w:rsidRPr="00544D63">
        <w:rPr>
          <w:rFonts w:ascii="Arial" w:hAnsi="Arial" w:cs="Arial"/>
        </w:rPr>
        <w:t xml:space="preserve">le problematicità legate al reperimento di determinate figure professionali altamente qualificate, come gli </w:t>
      </w:r>
      <w:r w:rsidRPr="00E57F98">
        <w:rPr>
          <w:rFonts w:ascii="Arial" w:hAnsi="Arial" w:cs="Arial"/>
          <w:b/>
        </w:rPr>
        <w:t>ingegneri elettronici e in telecomunicazioni</w:t>
      </w:r>
      <w:r w:rsidRPr="00544D63">
        <w:rPr>
          <w:rFonts w:ascii="Arial" w:hAnsi="Arial" w:cs="Arial"/>
        </w:rPr>
        <w:t xml:space="preserve"> (dall’88,2% al 94,4%) e gli ingegneri </w:t>
      </w:r>
      <w:r w:rsidRPr="00E57F98">
        <w:rPr>
          <w:rFonts w:ascii="Arial" w:hAnsi="Arial" w:cs="Arial"/>
          <w:b/>
        </w:rPr>
        <w:t>elettrotecnici</w:t>
      </w:r>
      <w:r>
        <w:rPr>
          <w:rFonts w:ascii="Arial" w:hAnsi="Arial" w:cs="Arial"/>
        </w:rPr>
        <w:t xml:space="preserve"> (dal 74,8% al 91,5%)</w:t>
      </w:r>
      <w:r w:rsidRPr="00544D63">
        <w:rPr>
          <w:rFonts w:ascii="Arial" w:hAnsi="Arial" w:cs="Arial"/>
        </w:rPr>
        <w:t xml:space="preserve">, ma anche gli artisti di varietà, </w:t>
      </w:r>
      <w:r w:rsidRPr="00E57F98">
        <w:rPr>
          <w:rFonts w:ascii="Arial" w:hAnsi="Arial" w:cs="Arial"/>
          <w:b/>
        </w:rPr>
        <w:t xml:space="preserve">acrobati </w:t>
      </w:r>
      <w:r w:rsidRPr="00544D63">
        <w:rPr>
          <w:rFonts w:ascii="Arial" w:hAnsi="Arial" w:cs="Arial"/>
        </w:rPr>
        <w:t>e professioni assimilate (dal 50,3% all’81,0%).</w:t>
      </w:r>
    </w:p>
    <w:p w14:paraId="098F77B8" w14:textId="77777777" w:rsidR="008A0CFA" w:rsidRDefault="008A0CFA" w:rsidP="006966A9">
      <w:pPr>
        <w:ind w:right="-427"/>
        <w:rPr>
          <w:rFonts w:ascii="Arial" w:hAnsi="Arial" w:cs="Arial"/>
        </w:rPr>
      </w:pPr>
      <w:r w:rsidRPr="00544D63">
        <w:rPr>
          <w:rFonts w:ascii="Arial" w:hAnsi="Arial" w:cs="Arial"/>
        </w:rPr>
        <w:t xml:space="preserve">Tra i settori analizzati, quattro presentano livelli di criticità superiori alla media del </w:t>
      </w:r>
      <w:r w:rsidRPr="006966A9">
        <w:rPr>
          <w:rFonts w:ascii="Arial" w:hAnsi="Arial" w:cs="Arial"/>
          <w:b/>
        </w:rPr>
        <w:t>Made in Italy</w:t>
      </w:r>
      <w:r w:rsidRPr="00544D63">
        <w:rPr>
          <w:rFonts w:ascii="Arial" w:hAnsi="Arial" w:cs="Arial"/>
        </w:rPr>
        <w:t xml:space="preserve"> a contenuto culturale, ossia il Legno-Mobile (64,5%), la Fabbricazione di elementi di carpenteria metallica (64,1%), la Fabbricazione di articoli di coltelleria, utensili, ferramenta e altri oggetti metallici (63,2%) e la Meccanica (77,2%). </w:t>
      </w:r>
    </w:p>
    <w:p w14:paraId="5FF08C08" w14:textId="77777777" w:rsidR="008A0CFA" w:rsidRPr="00544D63" w:rsidRDefault="008A0CFA" w:rsidP="006966A9">
      <w:pPr>
        <w:ind w:right="-427"/>
        <w:rPr>
          <w:rFonts w:ascii="Arial" w:hAnsi="Arial" w:cs="Arial"/>
        </w:rPr>
      </w:pPr>
    </w:p>
    <w:p w14:paraId="2A3905F8" w14:textId="599A2A8B" w:rsidR="008A0CFA" w:rsidRDefault="000E5517" w:rsidP="00537F14">
      <w:pPr>
        <w:ind w:right="-427"/>
        <w:rPr>
          <w:rFonts w:ascii="Arial" w:hAnsi="Arial" w:cs="Arial"/>
          <w:szCs w:val="22"/>
        </w:rPr>
      </w:pPr>
      <w:r>
        <w:rPr>
          <w:noProof/>
        </w:rPr>
        <w:drawing>
          <wp:anchor distT="0" distB="0" distL="114300" distR="114300" simplePos="0" relativeHeight="251657728" behindDoc="1" locked="0" layoutInCell="1" allowOverlap="1" wp14:anchorId="4A2061AF" wp14:editId="271B33AD">
            <wp:simplePos x="0" y="0"/>
            <wp:positionH relativeFrom="column">
              <wp:posOffset>204470</wp:posOffset>
            </wp:positionH>
            <wp:positionV relativeFrom="paragraph">
              <wp:posOffset>19685</wp:posOffset>
            </wp:positionV>
            <wp:extent cx="2889885" cy="3190240"/>
            <wp:effectExtent l="0" t="0" r="0" b="0"/>
            <wp:wrapTight wrapText="bothSides">
              <wp:wrapPolygon edited="0">
                <wp:start x="0" y="0"/>
                <wp:lineTo x="0" y="21411"/>
                <wp:lineTo x="21500" y="21411"/>
                <wp:lineTo x="21500" y="0"/>
                <wp:lineTo x="0" y="0"/>
              </wp:wrapPolygon>
            </wp:wrapTight>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885" cy="3190240"/>
                    </a:xfrm>
                    <a:prstGeom prst="rect">
                      <a:avLst/>
                    </a:prstGeom>
                    <a:noFill/>
                  </pic:spPr>
                </pic:pic>
              </a:graphicData>
            </a:graphic>
            <wp14:sizeRelH relativeFrom="page">
              <wp14:pctWidth>0</wp14:pctWidth>
            </wp14:sizeRelH>
            <wp14:sizeRelV relativeFrom="page">
              <wp14:pctHeight>0</wp14:pctHeight>
            </wp14:sizeRelV>
          </wp:anchor>
        </w:drawing>
      </w:r>
    </w:p>
    <w:p w14:paraId="68A6C69F" w14:textId="77777777" w:rsidR="008A0CFA" w:rsidRDefault="008A0CFA" w:rsidP="00537F14">
      <w:pPr>
        <w:ind w:right="-427"/>
        <w:rPr>
          <w:rFonts w:ascii="Arial" w:hAnsi="Arial" w:cs="Arial"/>
          <w:szCs w:val="22"/>
        </w:rPr>
      </w:pPr>
    </w:p>
    <w:p w14:paraId="611E9F32" w14:textId="77777777" w:rsidR="008A0CFA" w:rsidRDefault="008A0CFA" w:rsidP="00537F14">
      <w:pPr>
        <w:ind w:right="-427"/>
        <w:rPr>
          <w:rFonts w:ascii="Arial" w:hAnsi="Arial" w:cs="Arial"/>
          <w:szCs w:val="22"/>
        </w:rPr>
      </w:pPr>
    </w:p>
    <w:p w14:paraId="6ECE2E68" w14:textId="77777777" w:rsidR="008A0CFA" w:rsidRDefault="008A0CFA" w:rsidP="00537F14">
      <w:pPr>
        <w:ind w:right="-427"/>
        <w:rPr>
          <w:rFonts w:ascii="Arial" w:hAnsi="Arial" w:cs="Arial"/>
          <w:szCs w:val="22"/>
        </w:rPr>
      </w:pPr>
    </w:p>
    <w:p w14:paraId="76D74589" w14:textId="77777777" w:rsidR="008A0CFA" w:rsidRDefault="008A0CFA" w:rsidP="00537F14">
      <w:pPr>
        <w:ind w:right="-427"/>
        <w:rPr>
          <w:rFonts w:ascii="Arial" w:hAnsi="Arial" w:cs="Arial"/>
          <w:szCs w:val="22"/>
        </w:rPr>
      </w:pPr>
    </w:p>
    <w:p w14:paraId="3B939F6B" w14:textId="77777777" w:rsidR="008A0CFA" w:rsidRDefault="008A0CFA" w:rsidP="00537F14">
      <w:pPr>
        <w:ind w:right="-427"/>
        <w:rPr>
          <w:rFonts w:ascii="Arial" w:hAnsi="Arial" w:cs="Arial"/>
          <w:szCs w:val="22"/>
        </w:rPr>
      </w:pPr>
    </w:p>
    <w:p w14:paraId="29578F15" w14:textId="77777777" w:rsidR="008A0CFA" w:rsidRDefault="008A0CFA" w:rsidP="00537F14">
      <w:pPr>
        <w:ind w:right="-427"/>
        <w:rPr>
          <w:rFonts w:ascii="Arial" w:hAnsi="Arial" w:cs="Arial"/>
          <w:szCs w:val="22"/>
        </w:rPr>
      </w:pPr>
    </w:p>
    <w:p w14:paraId="1F18EFD9" w14:textId="77777777" w:rsidR="008A0CFA" w:rsidRDefault="008A0CFA" w:rsidP="00537F14">
      <w:pPr>
        <w:ind w:right="-427"/>
        <w:rPr>
          <w:rFonts w:ascii="Arial" w:hAnsi="Arial" w:cs="Arial"/>
          <w:szCs w:val="22"/>
        </w:rPr>
      </w:pPr>
    </w:p>
    <w:p w14:paraId="1AB61BCB" w14:textId="77777777" w:rsidR="008A0CFA" w:rsidRDefault="008A0CFA" w:rsidP="00537F14">
      <w:pPr>
        <w:ind w:right="-427"/>
        <w:rPr>
          <w:rFonts w:ascii="Arial" w:hAnsi="Arial" w:cs="Arial"/>
          <w:szCs w:val="22"/>
        </w:rPr>
      </w:pPr>
    </w:p>
    <w:p w14:paraId="57550AEB" w14:textId="77777777" w:rsidR="008A0CFA" w:rsidRDefault="008A0CFA" w:rsidP="00537F14">
      <w:pPr>
        <w:ind w:right="-427"/>
        <w:rPr>
          <w:rFonts w:ascii="Arial" w:hAnsi="Arial" w:cs="Arial"/>
          <w:szCs w:val="22"/>
        </w:rPr>
      </w:pPr>
    </w:p>
    <w:p w14:paraId="7490C0D8" w14:textId="77777777" w:rsidR="008A0CFA" w:rsidRDefault="008A0CFA" w:rsidP="00537F14">
      <w:pPr>
        <w:ind w:right="-427"/>
        <w:rPr>
          <w:rFonts w:ascii="Arial" w:hAnsi="Arial" w:cs="Arial"/>
          <w:szCs w:val="22"/>
        </w:rPr>
      </w:pPr>
    </w:p>
    <w:p w14:paraId="704318C0" w14:textId="77777777" w:rsidR="008A0CFA" w:rsidRDefault="008A0CFA" w:rsidP="00537F14">
      <w:pPr>
        <w:ind w:right="-427"/>
        <w:rPr>
          <w:rFonts w:ascii="Arial" w:hAnsi="Arial" w:cs="Arial"/>
          <w:szCs w:val="22"/>
        </w:rPr>
      </w:pPr>
    </w:p>
    <w:p w14:paraId="5919685F" w14:textId="77777777" w:rsidR="008A0CFA" w:rsidRDefault="008A0CFA" w:rsidP="00537F14">
      <w:pPr>
        <w:ind w:right="-427"/>
        <w:rPr>
          <w:rFonts w:ascii="Arial" w:hAnsi="Arial" w:cs="Arial"/>
          <w:szCs w:val="22"/>
        </w:rPr>
      </w:pPr>
    </w:p>
    <w:p w14:paraId="3EC5F0A2" w14:textId="77777777" w:rsidR="008A0CFA" w:rsidRDefault="008A0CFA" w:rsidP="00537F14">
      <w:pPr>
        <w:ind w:right="-427"/>
        <w:rPr>
          <w:rFonts w:ascii="Arial" w:hAnsi="Arial" w:cs="Arial"/>
          <w:szCs w:val="22"/>
        </w:rPr>
      </w:pPr>
    </w:p>
    <w:p w14:paraId="4AAD54D0" w14:textId="77777777" w:rsidR="008A0CFA" w:rsidRDefault="008A0CFA" w:rsidP="00537F14">
      <w:pPr>
        <w:ind w:right="-427"/>
        <w:rPr>
          <w:rFonts w:ascii="Arial" w:hAnsi="Arial" w:cs="Arial"/>
          <w:szCs w:val="22"/>
        </w:rPr>
      </w:pPr>
    </w:p>
    <w:p w14:paraId="769B80DB" w14:textId="77777777" w:rsidR="008A0CFA" w:rsidRDefault="008A0CFA" w:rsidP="00537F14">
      <w:pPr>
        <w:ind w:right="-427"/>
        <w:rPr>
          <w:rFonts w:ascii="Arial" w:hAnsi="Arial" w:cs="Arial"/>
          <w:szCs w:val="22"/>
        </w:rPr>
      </w:pPr>
    </w:p>
    <w:p w14:paraId="46AB54D5" w14:textId="77777777" w:rsidR="008A0CFA" w:rsidRDefault="008A0CFA" w:rsidP="00537F14">
      <w:pPr>
        <w:ind w:right="-427"/>
        <w:rPr>
          <w:rFonts w:ascii="Arial" w:hAnsi="Arial" w:cs="Arial"/>
          <w:szCs w:val="22"/>
        </w:rPr>
      </w:pPr>
    </w:p>
    <w:p w14:paraId="35E25236" w14:textId="77777777" w:rsidR="008A0CFA" w:rsidRDefault="008A0CFA" w:rsidP="00537F14">
      <w:pPr>
        <w:ind w:right="-427"/>
        <w:rPr>
          <w:rFonts w:ascii="Arial" w:hAnsi="Arial" w:cs="Arial"/>
          <w:szCs w:val="22"/>
        </w:rPr>
      </w:pPr>
    </w:p>
    <w:p w14:paraId="4678AB7F" w14:textId="77777777" w:rsidR="008A0CFA" w:rsidRPr="00537F14" w:rsidRDefault="008A0CFA" w:rsidP="00537F14">
      <w:pPr>
        <w:ind w:right="-427"/>
        <w:rPr>
          <w:rFonts w:ascii="Arial" w:hAnsi="Arial" w:cs="Arial"/>
          <w:szCs w:val="22"/>
        </w:rPr>
      </w:pPr>
      <w:r>
        <w:rPr>
          <w:rFonts w:ascii="Arial" w:hAnsi="Arial" w:cs="Arial"/>
          <w:szCs w:val="22"/>
        </w:rPr>
        <w:br w:type="page"/>
      </w:r>
    </w:p>
    <w:p w14:paraId="1E5804B9" w14:textId="154B5389" w:rsidR="008A0CFA" w:rsidRPr="00537F14" w:rsidRDefault="008A0CFA" w:rsidP="00027837">
      <w:pPr>
        <w:spacing w:line="22" w:lineRule="atLeast"/>
        <w:ind w:right="-427"/>
        <w:rPr>
          <w:rFonts w:ascii="Arial" w:hAnsi="Arial" w:cs="Arial"/>
          <w:color w:val="222222"/>
          <w:shd w:val="clear" w:color="auto" w:fill="FFFFFF"/>
        </w:rPr>
      </w:pPr>
      <w:r>
        <w:rPr>
          <w:rFonts w:ascii="Arial" w:hAnsi="Arial" w:cs="Arial"/>
          <w:b/>
          <w:bCs/>
          <w:color w:val="222222"/>
          <w:shd w:val="clear" w:color="auto" w:fill="FFFFFF"/>
        </w:rPr>
        <w:lastRenderedPageBreak/>
        <w:t>L'agricoltura</w:t>
      </w:r>
      <w:r>
        <w:rPr>
          <w:rFonts w:ascii="Arial" w:hAnsi="Arial" w:cs="Arial"/>
          <w:color w:val="222222"/>
          <w:shd w:val="clear" w:color="auto" w:fill="FFFFFF"/>
        </w:rPr>
        <w:t xml:space="preserve"> e le </w:t>
      </w:r>
      <w:r w:rsidRPr="00027837">
        <w:rPr>
          <w:rFonts w:ascii="Arial" w:hAnsi="Arial" w:cs="Arial"/>
          <w:b/>
          <w:color w:val="222222"/>
          <w:shd w:val="clear" w:color="auto" w:fill="FFFFFF"/>
        </w:rPr>
        <w:t xml:space="preserve">professioni </w:t>
      </w:r>
      <w:r w:rsidRPr="00027837">
        <w:rPr>
          <w:rFonts w:ascii="Arial" w:hAnsi="Arial" w:cs="Arial"/>
          <w:b/>
          <w:i/>
          <w:color w:val="222222"/>
          <w:shd w:val="clear" w:color="auto" w:fill="FFFFFF"/>
        </w:rPr>
        <w:t>brown</w:t>
      </w:r>
      <w:r>
        <w:rPr>
          <w:rFonts w:ascii="Arial" w:hAnsi="Arial" w:cs="Arial"/>
          <w:color w:val="222222"/>
          <w:shd w:val="clear" w:color="auto" w:fill="FFFFFF"/>
        </w:rPr>
        <w:t xml:space="preserve"> sono fondamentali per l'economia e la sostenibilità ambientale</w:t>
      </w:r>
      <w:r w:rsidR="00077376">
        <w:rPr>
          <w:rFonts w:ascii="Arial" w:hAnsi="Arial" w:cs="Arial"/>
          <w:color w:val="222222"/>
          <w:shd w:val="clear" w:color="auto" w:fill="FFFFFF"/>
        </w:rPr>
        <w:t xml:space="preserve"> e hanno </w:t>
      </w:r>
      <w:r>
        <w:rPr>
          <w:rFonts w:ascii="Arial" w:hAnsi="Arial" w:cs="Arial"/>
          <w:color w:val="222222"/>
          <w:shd w:val="clear" w:color="auto" w:fill="FFFFFF"/>
        </w:rPr>
        <w:t xml:space="preserve">vissuto un'evoluzione significativa negli ultimi anni, diventando sempre più strumentale per il rilancio di comunità, territori e nuove generazioni. </w:t>
      </w:r>
      <w:r w:rsidR="00077376">
        <w:rPr>
          <w:rFonts w:ascii="Arial" w:hAnsi="Arial" w:cs="Arial"/>
          <w:color w:val="222222"/>
          <w:shd w:val="clear" w:color="auto" w:fill="FFFFFF"/>
        </w:rPr>
        <w:t>Il settore c</w:t>
      </w:r>
      <w:r>
        <w:rPr>
          <w:rFonts w:ascii="Arial" w:hAnsi="Arial" w:cs="Arial"/>
          <w:color w:val="222222"/>
          <w:shd w:val="clear" w:color="auto" w:fill="FFFFFF"/>
        </w:rPr>
        <w:t xml:space="preserve">onta circa </w:t>
      </w:r>
      <w:r>
        <w:rPr>
          <w:rFonts w:ascii="Arial" w:hAnsi="Arial" w:cs="Arial"/>
          <w:b/>
          <w:bCs/>
          <w:color w:val="222222"/>
          <w:shd w:val="clear" w:color="auto" w:fill="FFFFFF"/>
        </w:rPr>
        <w:t>4 milioni di lavoratori</w:t>
      </w:r>
      <w:r>
        <w:rPr>
          <w:rFonts w:ascii="Arial" w:hAnsi="Arial" w:cs="Arial"/>
          <w:color w:val="222222"/>
          <w:shd w:val="clear" w:color="auto" w:fill="FFFFFF"/>
        </w:rPr>
        <w:t xml:space="preserve"> e rappresenta un pilastro del mercato del lavoro: </w:t>
      </w:r>
      <w:r w:rsidRPr="00537F14">
        <w:rPr>
          <w:rFonts w:ascii="Arial" w:hAnsi="Arial" w:cs="Arial"/>
          <w:b/>
          <w:color w:val="222222"/>
          <w:shd w:val="clear" w:color="auto" w:fill="FFFFFF"/>
        </w:rPr>
        <w:t>l'</w:t>
      </w:r>
      <w:r w:rsidRPr="00537F14">
        <w:rPr>
          <w:rFonts w:ascii="Arial" w:hAnsi="Arial" w:cs="Arial"/>
          <w:b/>
          <w:bCs/>
          <w:color w:val="222222"/>
          <w:shd w:val="clear" w:color="auto" w:fill="FFFFFF"/>
        </w:rPr>
        <w:t>ingresso dei giovani</w:t>
      </w:r>
      <w:r>
        <w:rPr>
          <w:rFonts w:ascii="Arial" w:hAnsi="Arial" w:cs="Arial"/>
          <w:color w:val="222222"/>
          <w:shd w:val="clear" w:color="auto" w:fill="FFFFFF"/>
        </w:rPr>
        <w:t xml:space="preserve"> consente l'adozione di tecnologie innovative e una rinnovata passione per la terra. Le aziende guidate da giovani tendono a essere più digitalizzate, innovatrici ed efficienti ed emergono in affiancamento agli agricoltori tradizionali nuove figure professionali come il </w:t>
      </w:r>
      <w:r>
        <w:rPr>
          <w:rFonts w:ascii="Arial" w:hAnsi="Arial" w:cs="Arial"/>
          <w:b/>
          <w:bCs/>
          <w:color w:val="222222"/>
          <w:shd w:val="clear" w:color="auto" w:fill="FFFFFF"/>
        </w:rPr>
        <w:t xml:space="preserve">perito agrari e </w:t>
      </w:r>
      <w:r w:rsidRPr="00537F14">
        <w:rPr>
          <w:rFonts w:ascii="Arial" w:hAnsi="Arial" w:cs="Arial"/>
          <w:b/>
          <w:bCs/>
          <w:color w:val="222222"/>
          <w:shd w:val="clear" w:color="auto" w:fill="FFFFFF"/>
        </w:rPr>
        <w:t>l’agronomo</w:t>
      </w:r>
      <w:r w:rsidRPr="00537F14">
        <w:rPr>
          <w:rFonts w:ascii="Arial" w:hAnsi="Arial" w:cs="Arial"/>
          <w:bCs/>
          <w:color w:val="222222"/>
          <w:shd w:val="clear" w:color="auto" w:fill="FFFFFF"/>
        </w:rPr>
        <w:t xml:space="preserve"> a introdurre </w:t>
      </w:r>
      <w:r w:rsidRPr="00537F14">
        <w:rPr>
          <w:rFonts w:ascii="Arial" w:hAnsi="Arial" w:cs="Arial"/>
          <w:color w:val="222222"/>
          <w:shd w:val="clear" w:color="auto" w:fill="FFFFFF"/>
        </w:rPr>
        <w:t>tecnologie moderne e pratiche sostenibili nel processo produttivo.</w:t>
      </w:r>
    </w:p>
    <w:p w14:paraId="31BA0207" w14:textId="77777777" w:rsidR="008A0CFA" w:rsidRPr="00CA1934" w:rsidRDefault="008A0CFA" w:rsidP="00783A2D">
      <w:pPr>
        <w:spacing w:line="22" w:lineRule="atLeast"/>
        <w:ind w:right="-427"/>
        <w:rPr>
          <w:rFonts w:ascii="Arial" w:hAnsi="Arial" w:cs="Arial"/>
          <w:color w:val="222222"/>
          <w:shd w:val="clear" w:color="auto" w:fill="FFFFFF"/>
        </w:rPr>
      </w:pPr>
      <w:r>
        <w:rPr>
          <w:rFonts w:ascii="Arial" w:hAnsi="Arial" w:cs="Arial"/>
          <w:color w:val="222222"/>
          <w:shd w:val="clear" w:color="auto" w:fill="FFFFFF"/>
        </w:rPr>
        <w:t>L'</w:t>
      </w:r>
      <w:r>
        <w:rPr>
          <w:rFonts w:ascii="Arial" w:hAnsi="Arial" w:cs="Arial"/>
          <w:b/>
          <w:bCs/>
          <w:color w:val="222222"/>
          <w:shd w:val="clear" w:color="auto" w:fill="FFFFFF"/>
        </w:rPr>
        <w:t>Agri Manager</w:t>
      </w:r>
      <w:r>
        <w:rPr>
          <w:rFonts w:ascii="Arial" w:hAnsi="Arial" w:cs="Arial"/>
          <w:color w:val="222222"/>
          <w:shd w:val="clear" w:color="auto" w:fill="FFFFFF"/>
        </w:rPr>
        <w:t xml:space="preserve"> è un esperto in agricoltura biologica che opera nel rispetto dell'ambiente, collaborando con il Piano d'azione nazionale per la produzione biologica, inserito nella strategia “Dal produttore al consumatore” dell'UE, per l'ottimizzazione delle risorse e la resilienza climatica nel settore agricolo. Altri professionisti sono il </w:t>
      </w:r>
      <w:r>
        <w:rPr>
          <w:rFonts w:ascii="Arial" w:hAnsi="Arial" w:cs="Arial"/>
          <w:b/>
          <w:bCs/>
          <w:color w:val="222222"/>
          <w:shd w:val="clear" w:color="auto" w:fill="FFFFFF"/>
        </w:rPr>
        <w:t>Manager/agricoltore digitale</w:t>
      </w:r>
      <w:r>
        <w:rPr>
          <w:rFonts w:ascii="Arial" w:hAnsi="Arial" w:cs="Arial"/>
          <w:color w:val="222222"/>
          <w:shd w:val="clear" w:color="auto" w:fill="FFFFFF"/>
        </w:rPr>
        <w:t xml:space="preserve">, che sfruttano strumenti avanzati per gestire le coltivazioni e gli allevamenti in modo più sostenibile, </w:t>
      </w:r>
      <w:r>
        <w:rPr>
          <w:rFonts w:ascii="Arial" w:hAnsi="Arial" w:cs="Arial"/>
          <w:b/>
          <w:bCs/>
          <w:color w:val="222222"/>
          <w:shd w:val="clear" w:color="auto" w:fill="FFFFFF"/>
        </w:rPr>
        <w:t>l’agristilista, l’agriestetista, l’agriwedding planner, l’agrichef</w:t>
      </w:r>
      <w:r>
        <w:rPr>
          <w:rFonts w:ascii="Arial" w:hAnsi="Arial" w:cs="Arial"/>
          <w:color w:val="222222"/>
          <w:shd w:val="clear" w:color="auto" w:fill="FFFFFF"/>
        </w:rPr>
        <w:t xml:space="preserve"> e </w:t>
      </w:r>
      <w:r>
        <w:rPr>
          <w:rFonts w:ascii="Arial" w:hAnsi="Arial" w:cs="Arial"/>
          <w:b/>
          <w:bCs/>
          <w:color w:val="222222"/>
          <w:shd w:val="clear" w:color="auto" w:fill="FFFFFF"/>
        </w:rPr>
        <w:t>l’agricoltore didattico</w:t>
      </w:r>
      <w:r>
        <w:rPr>
          <w:rFonts w:ascii="Arial" w:hAnsi="Arial" w:cs="Arial"/>
          <w:color w:val="222222"/>
          <w:shd w:val="clear" w:color="auto" w:fill="FFFFFF"/>
        </w:rPr>
        <w:t>, che uniscono cibo ed educazione, con impatto sociale e culturale, in un contesto di crescente attenzione alle risorse naturali e alla salute del pianeta.</w:t>
      </w:r>
    </w:p>
    <w:p w14:paraId="47EC91B2" w14:textId="78A43333" w:rsidR="008A0CFA" w:rsidRDefault="008A0CFA" w:rsidP="002841E6">
      <w:pPr>
        <w:spacing w:line="22" w:lineRule="atLeast"/>
        <w:ind w:right="-427"/>
        <w:rPr>
          <w:rFonts w:ascii="Arial" w:hAnsi="Arial" w:cs="Arial"/>
          <w:color w:val="222222"/>
          <w:shd w:val="clear" w:color="auto" w:fill="FFFFFF"/>
        </w:rPr>
      </w:pPr>
      <w:r>
        <w:rPr>
          <w:rFonts w:ascii="Arial" w:hAnsi="Arial" w:cs="Arial"/>
          <w:color w:val="222222"/>
          <w:shd w:val="clear" w:color="auto" w:fill="FFFFFF"/>
        </w:rPr>
        <w:t xml:space="preserve">Molteplici percorsi formativi sono stati istituiti per le professioni </w:t>
      </w:r>
      <w:r w:rsidRPr="00783A2D">
        <w:rPr>
          <w:rFonts w:ascii="Arial" w:hAnsi="Arial" w:cs="Arial"/>
          <w:i/>
          <w:color w:val="222222"/>
          <w:shd w:val="clear" w:color="auto" w:fill="FFFFFF"/>
        </w:rPr>
        <w:t>brown</w:t>
      </w:r>
      <w:r>
        <w:rPr>
          <w:rFonts w:ascii="Arial" w:hAnsi="Arial" w:cs="Arial"/>
          <w:color w:val="222222"/>
          <w:shd w:val="clear" w:color="auto" w:fill="FFFFFF"/>
        </w:rPr>
        <w:t xml:space="preserve">, come quelli offerti dagli </w:t>
      </w:r>
      <w:r>
        <w:rPr>
          <w:rFonts w:ascii="Arial" w:hAnsi="Arial" w:cs="Arial"/>
          <w:b/>
          <w:bCs/>
          <w:color w:val="222222"/>
          <w:shd w:val="clear" w:color="auto" w:fill="FFFFFF"/>
        </w:rPr>
        <w:t xml:space="preserve">ITS Academy </w:t>
      </w:r>
      <w:r>
        <w:rPr>
          <w:rFonts w:ascii="Arial" w:hAnsi="Arial" w:cs="Arial"/>
          <w:bCs/>
          <w:color w:val="222222"/>
          <w:shd w:val="clear" w:color="auto" w:fill="FFFFFF"/>
        </w:rPr>
        <w:t>-</w:t>
      </w:r>
      <w:r w:rsidR="00077376">
        <w:rPr>
          <w:rFonts w:ascii="Arial" w:hAnsi="Arial" w:cs="Arial"/>
          <w:bCs/>
          <w:color w:val="222222"/>
          <w:shd w:val="clear" w:color="auto" w:fill="FFFFFF"/>
        </w:rPr>
        <w:t xml:space="preserve"> </w:t>
      </w:r>
      <w:r w:rsidRPr="00783A2D">
        <w:rPr>
          <w:rFonts w:ascii="Arial" w:hAnsi="Arial" w:cs="Arial"/>
          <w:bCs/>
          <w:color w:val="222222"/>
          <w:shd w:val="clear" w:color="auto" w:fill="FFFFFF"/>
        </w:rPr>
        <w:t>si evidenz</w:t>
      </w:r>
      <w:r w:rsidR="002C03AF">
        <w:rPr>
          <w:rFonts w:ascii="Arial" w:hAnsi="Arial" w:cs="Arial"/>
          <w:bCs/>
          <w:color w:val="222222"/>
          <w:shd w:val="clear" w:color="auto" w:fill="FFFFFF"/>
        </w:rPr>
        <w:t>i</w:t>
      </w:r>
      <w:r w:rsidRPr="00783A2D">
        <w:rPr>
          <w:rFonts w:ascii="Arial" w:hAnsi="Arial" w:cs="Arial"/>
          <w:bCs/>
          <w:color w:val="222222"/>
          <w:shd w:val="clear" w:color="auto" w:fill="FFFFFF"/>
        </w:rPr>
        <w:t xml:space="preserve">a il </w:t>
      </w:r>
      <w:r>
        <w:rPr>
          <w:rFonts w:ascii="Arial" w:hAnsi="Arial" w:cs="Arial"/>
          <w:bCs/>
          <w:color w:val="222222"/>
          <w:shd w:val="clear" w:color="auto" w:fill="FFFFFF"/>
        </w:rPr>
        <w:t xml:space="preserve">nuovo </w:t>
      </w:r>
      <w:r w:rsidRPr="00783A2D">
        <w:rPr>
          <w:rFonts w:ascii="Arial" w:hAnsi="Arial" w:cs="Arial"/>
          <w:bCs/>
          <w:color w:val="222222"/>
          <w:shd w:val="clear" w:color="auto" w:fill="FFFFFF"/>
        </w:rPr>
        <w:t xml:space="preserve">Percorso Food Processing - ITS Tech &amp; Food Academy </w:t>
      </w:r>
      <w:r>
        <w:rPr>
          <w:rFonts w:ascii="Arial" w:hAnsi="Arial" w:cs="Arial"/>
          <w:bCs/>
          <w:color w:val="222222"/>
          <w:shd w:val="clear" w:color="auto" w:fill="FFFFFF"/>
        </w:rPr>
        <w:t xml:space="preserve">nella </w:t>
      </w:r>
      <w:r w:rsidRPr="00783A2D">
        <w:rPr>
          <w:rFonts w:ascii="Arial" w:hAnsi="Arial" w:cs="Arial"/>
          <w:bCs/>
          <w:color w:val="222222"/>
          <w:shd w:val="clear" w:color="auto" w:fill="FFFFFF"/>
        </w:rPr>
        <w:t>Sede di Cesena</w:t>
      </w:r>
      <w:r>
        <w:rPr>
          <w:rFonts w:ascii="Arial" w:hAnsi="Arial" w:cs="Arial"/>
          <w:bCs/>
          <w:color w:val="222222"/>
          <w:shd w:val="clear" w:color="auto" w:fill="FFFFFF"/>
        </w:rPr>
        <w:t xml:space="preserve"> a partire dall’Anno Formativo 2024/2025-</w:t>
      </w:r>
      <w:r>
        <w:rPr>
          <w:rFonts w:ascii="Arial" w:hAnsi="Arial" w:cs="Arial"/>
          <w:color w:val="222222"/>
          <w:shd w:val="clear" w:color="auto" w:fill="FFFFFF"/>
        </w:rPr>
        <w:t xml:space="preserve"> e altre istituzioni, che preparano gli studenti a diventare protagonisti in un settore sempre più complesso e diversificato.</w:t>
      </w:r>
    </w:p>
    <w:p w14:paraId="28952E3E" w14:textId="77777777" w:rsidR="00077376" w:rsidRPr="00565811" w:rsidRDefault="00077376" w:rsidP="002841E6">
      <w:pPr>
        <w:spacing w:line="22" w:lineRule="atLeast"/>
        <w:ind w:right="-427"/>
        <w:rPr>
          <w:rFonts w:ascii="Arial" w:hAnsi="Arial" w:cs="Arial"/>
          <w:color w:val="000000"/>
          <w:szCs w:val="22"/>
        </w:rPr>
      </w:pPr>
    </w:p>
    <w:p w14:paraId="263BC140" w14:textId="3369244D" w:rsidR="008A0CFA" w:rsidRPr="00565811" w:rsidRDefault="008A0CFA" w:rsidP="002841E6">
      <w:pPr>
        <w:spacing w:line="22" w:lineRule="atLeast"/>
        <w:ind w:right="-427"/>
        <w:rPr>
          <w:rFonts w:ascii="Arial" w:hAnsi="Arial" w:cs="Arial"/>
          <w:color w:val="000000"/>
          <w:sz w:val="18"/>
          <w:szCs w:val="18"/>
        </w:rPr>
      </w:pPr>
      <w:r w:rsidRPr="00565811">
        <w:rPr>
          <w:rFonts w:ascii="Arial" w:hAnsi="Arial" w:cs="Arial"/>
          <w:b/>
          <w:bCs/>
          <w:color w:val="000000"/>
          <w:sz w:val="18"/>
          <w:szCs w:val="18"/>
        </w:rPr>
        <w:t xml:space="preserve">Nota metodologica: </w:t>
      </w:r>
      <w:r w:rsidRPr="00565811">
        <w:rPr>
          <w:rFonts w:ascii="Arial" w:hAnsi="Arial" w:cs="Arial"/>
          <w:color w:val="000000"/>
          <w:sz w:val="18"/>
          <w:szCs w:val="18"/>
        </w:rPr>
        <w:t>Le informazioni contenute nel presente bollettino sono state acquisite nel pe</w:t>
      </w:r>
      <w:r>
        <w:rPr>
          <w:rFonts w:ascii="Arial" w:hAnsi="Arial" w:cs="Arial"/>
          <w:color w:val="000000"/>
          <w:sz w:val="18"/>
          <w:szCs w:val="18"/>
        </w:rPr>
        <w:t xml:space="preserve">riodo 17 giugno – 3 luglio </w:t>
      </w:r>
      <w:r w:rsidRPr="00565811">
        <w:rPr>
          <w:rFonts w:ascii="Arial" w:hAnsi="Arial" w:cs="Arial"/>
          <w:color w:val="000000"/>
          <w:sz w:val="18"/>
          <w:szCs w:val="18"/>
        </w:rPr>
        <w:t>2024, utilizzando principalmente la tecnica di compilazione in modalità CAWI attraverso le intervi</w:t>
      </w:r>
      <w:r>
        <w:rPr>
          <w:rFonts w:ascii="Arial" w:hAnsi="Arial" w:cs="Arial"/>
          <w:color w:val="000000"/>
          <w:sz w:val="18"/>
          <w:szCs w:val="18"/>
        </w:rPr>
        <w:t>ste realizzate presso più di 105</w:t>
      </w:r>
      <w:r w:rsidRPr="00565811">
        <w:rPr>
          <w:rFonts w:ascii="Arial" w:hAnsi="Arial" w:cs="Arial"/>
          <w:color w:val="000000"/>
          <w:sz w:val="18"/>
          <w:szCs w:val="18"/>
        </w:rPr>
        <w:t xml:space="preserve">.000 imprese, campione rappresentativo delle imprese con dipendenti al 2022 dei diversi settori industriali e dei servizi. La proiezione mensile dei dati di indagine e il potenziamento dell'integrazione tra questi e i dati amministrativi attraverso un modello previsionale, permettono l’analisi delle principali caratteristiche delle entrate programmate nel mese di </w:t>
      </w:r>
      <w:r w:rsidR="0061742E">
        <w:rPr>
          <w:rFonts w:ascii="Arial" w:hAnsi="Arial" w:cs="Arial"/>
          <w:color w:val="000000"/>
          <w:sz w:val="18"/>
          <w:szCs w:val="18"/>
        </w:rPr>
        <w:t>agosto</w:t>
      </w:r>
      <w:r w:rsidRPr="00565811">
        <w:rPr>
          <w:rFonts w:ascii="Arial" w:hAnsi="Arial" w:cs="Arial"/>
          <w:color w:val="000000"/>
          <w:sz w:val="18"/>
          <w:szCs w:val="18"/>
        </w:rPr>
        <w:t xml:space="preserve"> 2024, secondo i profili professionali e i livelli di istruzione richiesti. I risultati dell’indagine sono disponibili a livello nazionale, regionale e provinciale per i settori ottenuti dall'accorpamento di codici di attività economica della classificazione ATECO2007. La ripartizione delle entrate previste per “gruppo professionale” fa riferimento ad opportune aggregazioni dei codici della classificazione ISTAT CP2021.</w:t>
      </w:r>
    </w:p>
    <w:p w14:paraId="5D7185C5" w14:textId="77777777" w:rsidR="008A0CFA" w:rsidRPr="00565811" w:rsidRDefault="008A0CFA" w:rsidP="002841E6">
      <w:pPr>
        <w:spacing w:line="22" w:lineRule="atLeast"/>
        <w:ind w:right="-427"/>
        <w:rPr>
          <w:rFonts w:ascii="Arial" w:hAnsi="Arial" w:cs="Arial"/>
          <w:color w:val="000000"/>
          <w:szCs w:val="22"/>
        </w:rPr>
      </w:pPr>
    </w:p>
    <w:p w14:paraId="6725C861"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b/>
          <w:bCs/>
          <w:color w:val="000000"/>
          <w:szCs w:val="22"/>
        </w:rPr>
        <w:t>Per saperne di più</w:t>
      </w:r>
    </w:p>
    <w:p w14:paraId="0ACFF9E5" w14:textId="77777777" w:rsidR="00077376" w:rsidRDefault="008A0CFA" w:rsidP="002841E6">
      <w:pPr>
        <w:shd w:val="clear" w:color="auto" w:fill="FFFFFF"/>
        <w:spacing w:line="22" w:lineRule="atLeast"/>
        <w:ind w:right="-427"/>
        <w:rPr>
          <w:rFonts w:ascii="Arial" w:hAnsi="Arial" w:cs="Arial"/>
          <w:color w:val="000000"/>
          <w:szCs w:val="22"/>
        </w:rPr>
      </w:pPr>
      <w:r w:rsidRPr="00565811">
        <w:rPr>
          <w:rFonts w:ascii="Arial" w:hAnsi="Arial" w:cs="Arial"/>
          <w:color w:val="000000"/>
          <w:szCs w:val="22"/>
        </w:rPr>
        <w:t>Per ulteriori informazioni:</w:t>
      </w:r>
      <w:r w:rsidR="00077376">
        <w:rPr>
          <w:rFonts w:ascii="Arial" w:hAnsi="Arial" w:cs="Arial"/>
          <w:color w:val="000000"/>
          <w:szCs w:val="22"/>
        </w:rPr>
        <w:t xml:space="preserve"> </w:t>
      </w:r>
      <w:hyperlink r:id="rId8" w:history="1">
        <w:r w:rsidR="00077376" w:rsidRPr="00094B69">
          <w:rPr>
            <w:rStyle w:val="Collegamentoipertestuale"/>
            <w:rFonts w:ascii="Arial" w:hAnsi="Arial" w:cs="Arial"/>
            <w:szCs w:val="22"/>
          </w:rPr>
          <w:t>occupazione@romagna.camcom.it</w:t>
        </w:r>
      </w:hyperlink>
      <w:r w:rsidRPr="00565811">
        <w:rPr>
          <w:rFonts w:ascii="Arial" w:hAnsi="Arial" w:cs="Arial"/>
          <w:color w:val="000000"/>
          <w:szCs w:val="22"/>
        </w:rPr>
        <w:t xml:space="preserve"> </w:t>
      </w:r>
    </w:p>
    <w:p w14:paraId="2F852E12" w14:textId="4503A604" w:rsidR="008A0CFA" w:rsidRPr="00565811" w:rsidRDefault="00077376" w:rsidP="002841E6">
      <w:pPr>
        <w:shd w:val="clear" w:color="auto" w:fill="FFFFFF"/>
        <w:spacing w:line="22" w:lineRule="atLeast"/>
        <w:ind w:right="-427"/>
        <w:rPr>
          <w:rFonts w:ascii="Arial" w:hAnsi="Arial" w:cs="Arial"/>
          <w:color w:val="000000"/>
          <w:szCs w:val="22"/>
        </w:rPr>
      </w:pPr>
      <w:r>
        <w:rPr>
          <w:rFonts w:ascii="Arial" w:hAnsi="Arial" w:cs="Arial"/>
          <w:color w:val="000000"/>
          <w:szCs w:val="22"/>
        </w:rPr>
        <w:t>S</w:t>
      </w:r>
      <w:r w:rsidR="008A0CFA" w:rsidRPr="00565811">
        <w:rPr>
          <w:rFonts w:ascii="Arial" w:hAnsi="Arial" w:cs="Arial"/>
          <w:color w:val="000000"/>
          <w:szCs w:val="22"/>
        </w:rPr>
        <w:t>copri di più sul sito www</w:t>
      </w:r>
      <w:r w:rsidR="008A0CFA" w:rsidRPr="00565811">
        <w:rPr>
          <w:rFonts w:ascii="Arial" w:hAnsi="Arial" w:cs="Arial"/>
          <w:color w:val="0000FF"/>
          <w:szCs w:val="22"/>
          <w:u w:val="single"/>
        </w:rPr>
        <w:t>.romagna.camcom.it</w:t>
      </w:r>
      <w:r w:rsidR="008A0CFA" w:rsidRPr="00565811">
        <w:rPr>
          <w:rFonts w:ascii="Arial" w:hAnsi="Arial" w:cs="Arial"/>
          <w:color w:val="000000"/>
          <w:szCs w:val="22"/>
        </w:rPr>
        <w:t xml:space="preserve"> dove sono disponibili ulteriori elementi sulle numerose attività e sui progetti della Camera della Romagna che avvicinano il sistema scolastico-formativo al mondo delle imprese e del lavoro nel territorio nella sezione Scuola Orientamento Lavoro. </w:t>
      </w:r>
    </w:p>
    <w:p w14:paraId="2345338B" w14:textId="77777777" w:rsidR="008A0CFA" w:rsidRPr="00565811" w:rsidRDefault="008A0CFA"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approfondimenti ulteriori si consulti il sito: </w:t>
      </w:r>
      <w:hyperlink r:id="rId9" w:history="1">
        <w:r w:rsidRPr="00565811">
          <w:rPr>
            <w:rFonts w:ascii="Arial" w:hAnsi="Arial" w:cs="Arial"/>
            <w:color w:val="0000FF"/>
            <w:szCs w:val="22"/>
            <w:u w:val="single"/>
          </w:rPr>
          <w:t>http://excelsior.unioncamere.net</w:t>
        </w:r>
      </w:hyperlink>
      <w:r w:rsidRPr="00565811">
        <w:rPr>
          <w:rFonts w:ascii="Arial" w:hAnsi="Arial" w:cs="Arial"/>
          <w:color w:val="0000FF"/>
          <w:szCs w:val="22"/>
          <w:u w:val="single"/>
        </w:rPr>
        <w:t xml:space="preserve"> </w:t>
      </w:r>
      <w:r w:rsidRPr="00565811">
        <w:rPr>
          <w:rFonts w:ascii="Arial" w:hAnsi="Arial" w:cs="Arial"/>
          <w:color w:val="000000"/>
          <w:szCs w:val="22"/>
        </w:rPr>
        <w:t>nel quale sono disponibili dati e analisi riferiti ai livelli nazionale, regionali e provinciali, sui fabbisogni professionali delle imprese e numerose Pubblicazioni tematiche.</w:t>
      </w:r>
    </w:p>
    <w:p w14:paraId="30D72E85" w14:textId="77777777" w:rsidR="008A0CFA" w:rsidRPr="00565811" w:rsidRDefault="008A0CFA" w:rsidP="002841E6">
      <w:pPr>
        <w:pStyle w:val="Corpotesto"/>
        <w:spacing w:line="22" w:lineRule="atLeast"/>
        <w:ind w:right="-427"/>
        <w:rPr>
          <w:rFonts w:ascii="Arial" w:hAnsi="Arial" w:cs="Arial"/>
          <w:bCs/>
          <w:sz w:val="22"/>
          <w:szCs w:val="22"/>
        </w:rPr>
      </w:pPr>
    </w:p>
    <w:sectPr w:rsidR="008A0CFA" w:rsidRPr="00565811" w:rsidSect="00E85F84">
      <w:headerReference w:type="default" r:id="rId10"/>
      <w:footerReference w:type="default" r:id="rId11"/>
      <w:headerReference w:type="first" r:id="rId12"/>
      <w:footerReference w:type="first" r:id="rId13"/>
      <w:pgSz w:w="11906" w:h="16838"/>
      <w:pgMar w:top="1474" w:right="1418" w:bottom="964" w:left="1559"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A9F9D" w14:textId="77777777" w:rsidR="008A0CFA" w:rsidRDefault="008A0CFA">
      <w:r>
        <w:separator/>
      </w:r>
    </w:p>
  </w:endnote>
  <w:endnote w:type="continuationSeparator" w:id="0">
    <w:p w14:paraId="5D7B942F" w14:textId="77777777" w:rsidR="008A0CFA" w:rsidRDefault="008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edra Sans Std Medium">
    <w:altName w:val="Calibri"/>
    <w:panose1 w:val="00000000000000000000"/>
    <w:charset w:val="00"/>
    <w:family w:val="swiss"/>
    <w:notTrueType/>
    <w:pitch w:val="variable"/>
    <w:sig w:usb0="00000007" w:usb1="00000000" w:usb2="00000000" w:usb3="00000000" w:csb0="00000093" w:csb1="00000000"/>
  </w:font>
  <w:font w:name="Fedra Sans Std Light">
    <w:altName w:val="Microsoft JhengHei Light"/>
    <w:panose1 w:val="020B0304040000020004"/>
    <w:charset w:val="00"/>
    <w:family w:val="swiss"/>
    <w:notTrueType/>
    <w:pitch w:val="variable"/>
    <w:sig w:usb0="2000000F" w:usb1="1000203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A99E" w14:textId="77777777" w:rsidR="008A0CFA" w:rsidRDefault="008A0CFA" w:rsidP="00033BC3">
    <w:pPr>
      <w:pStyle w:val="Pidipagina"/>
      <w:rPr>
        <w:rFonts w:ascii="Fedra Sans Std Medium" w:hAnsi="Fedra Sans Std Medium"/>
        <w:color w:val="071D49"/>
        <w:sz w:val="16"/>
        <w:szCs w:val="16"/>
      </w:rPr>
    </w:pPr>
  </w:p>
  <w:p w14:paraId="5FACBFCE" w14:textId="77777777" w:rsidR="008A0CFA" w:rsidRPr="00A0218A" w:rsidRDefault="008A0CFA" w:rsidP="00033BC3">
    <w:pPr>
      <w:pStyle w:val="Pidipagina"/>
      <w:rPr>
        <w:rFonts w:ascii="Fedra Sans Std Medium" w:hAnsi="Fedra Sans Std Medium"/>
        <w:color w:val="071D49"/>
        <w:sz w:val="16"/>
        <w:szCs w:val="16"/>
      </w:rPr>
    </w:pPr>
    <w:r w:rsidRPr="00A0218A">
      <w:rPr>
        <w:rFonts w:ascii="Fedra Sans Std Medium" w:hAnsi="Fedra Sans Std Medium"/>
        <w:color w:val="071D49"/>
        <w:sz w:val="16"/>
        <w:szCs w:val="16"/>
      </w:rPr>
      <w:t>Comunicazione</w:t>
    </w:r>
    <w:r>
      <w:rPr>
        <w:rFonts w:ascii="Fedra Sans Std Medium" w:hAnsi="Fedra Sans Std Medium"/>
        <w:color w:val="071D49"/>
        <w:sz w:val="16"/>
        <w:szCs w:val="16"/>
      </w:rPr>
      <w:t xml:space="preserve"> -</w:t>
    </w:r>
    <w:r w:rsidRPr="00A0218A">
      <w:rPr>
        <w:rFonts w:ascii="Fedra Sans Std Medium" w:hAnsi="Fedra Sans Std Medium"/>
        <w:color w:val="071D49"/>
        <w:sz w:val="16"/>
        <w:szCs w:val="16"/>
      </w:rPr>
      <w:t xml:space="preserve"> Camera di commercio della Romagna</w:t>
    </w:r>
    <w:r>
      <w:rPr>
        <w:rFonts w:ascii="Fedra Sans Std Medium" w:hAnsi="Fedra Sans Std Medium"/>
        <w:color w:val="071D49"/>
        <w:sz w:val="16"/>
        <w:szCs w:val="16"/>
      </w:rPr>
      <w:t xml:space="preserve"> – Forlì-Cesena e Rimini</w:t>
    </w:r>
  </w:p>
  <w:p w14:paraId="01471E87" w14:textId="77777777" w:rsidR="008A0CFA" w:rsidRPr="00A0218A" w:rsidRDefault="008A0CFA" w:rsidP="00033BC3">
    <w:pPr>
      <w:pStyle w:val="Pidipagina"/>
      <w:rPr>
        <w:rFonts w:ascii="Fedra Sans Std Medium" w:hAnsi="Fedra Sans Std Medium"/>
        <w:color w:val="808080"/>
        <w:sz w:val="16"/>
        <w:szCs w:val="16"/>
      </w:rPr>
    </w:pPr>
    <w:r w:rsidRPr="00A0218A">
      <w:rPr>
        <w:rFonts w:ascii="Fedra Sans Std Medium" w:hAnsi="Fedra Sans Std Medium"/>
        <w:color w:val="071D49"/>
        <w:sz w:val="16"/>
        <w:szCs w:val="16"/>
      </w:rPr>
      <w:t xml:space="preserve">Eleonora Zaccheroni - </w:t>
    </w:r>
    <w:r w:rsidRPr="00A0218A">
      <w:rPr>
        <w:rFonts w:ascii="Fedra Sans Std Medium" w:hAnsi="Fedra Sans Std Medium"/>
        <w:color w:val="071D49"/>
        <w:sz w:val="16"/>
        <w:szCs w:val="16"/>
        <w:lang w:val="fr-LU"/>
      </w:rPr>
      <w:t xml:space="preserve">Tel. +39 0543 713453 - </w:t>
    </w:r>
    <w:hyperlink r:id="rId1" w:history="1">
      <w:r w:rsidRPr="00A0218A">
        <w:rPr>
          <w:rStyle w:val="Collegamentoipertestuale"/>
          <w:rFonts w:ascii="Fedra Sans Std Medium" w:hAnsi="Fedra Sans Std Medium"/>
          <w:sz w:val="16"/>
          <w:szCs w:val="16"/>
          <w:lang w:val="fr-LU"/>
        </w:rPr>
        <w:t>comunicazione@romagna.camcom.it</w:t>
      </w:r>
    </w:hyperlink>
    <w:r w:rsidRPr="00A0218A">
      <w:rPr>
        <w:rFonts w:ascii="Fedra Sans Std Medium" w:hAnsi="Fedra Sans Std Medium"/>
        <w:color w:val="071D49"/>
        <w:sz w:val="16"/>
        <w:szCs w:val="16"/>
        <w:lang w:val="fr-LU"/>
      </w:rPr>
      <w:t xml:space="preserve"> - </w:t>
    </w:r>
    <w:r w:rsidRPr="00A0218A">
      <w:rPr>
        <w:rFonts w:ascii="Fedra Sans Std Medium" w:hAnsi="Fedra Sans Std Medium"/>
        <w:color w:val="071D49"/>
        <w:sz w:val="16"/>
        <w:szCs w:val="16"/>
      </w:rPr>
      <w:t>www.</w:t>
    </w:r>
    <w:r w:rsidRPr="00A0218A">
      <w:rPr>
        <w:rFonts w:ascii="Fedra Sans Std Medium" w:hAnsi="Fedra Sans Std Medium"/>
        <w:color w:val="071D49"/>
        <w:sz w:val="16"/>
        <w:szCs w:val="16"/>
        <w:lang w:val="fr-LU"/>
      </w:rPr>
      <w:t xml:space="preserve"> romagna.camcom.it</w:t>
    </w:r>
  </w:p>
  <w:p w14:paraId="206AC89B" w14:textId="77777777" w:rsidR="008A0CFA" w:rsidRDefault="008A0CFA" w:rsidP="00033BC3">
    <w:pPr>
      <w:pStyle w:val="Intestazione"/>
      <w:tabs>
        <w:tab w:val="clear" w:pos="9638"/>
        <w:tab w:val="right" w:pos="8931"/>
      </w:tabs>
      <w:jc w:val="center"/>
      <w:rPr>
        <w:rFonts w:ascii="Fedra Sans Std Light" w:hAnsi="Fedra Sans Std Light"/>
        <w:color w:val="071D49"/>
        <w:sz w:val="18"/>
        <w:szCs w:val="18"/>
      </w:rPr>
    </w:pPr>
  </w:p>
  <w:p w14:paraId="3B9EB88E" w14:textId="77777777" w:rsidR="008A0CFA" w:rsidRPr="00033BC3" w:rsidRDefault="008A0CFA" w:rsidP="00033BC3">
    <w:pPr>
      <w:pStyle w:val="Intestazione"/>
      <w:tabs>
        <w:tab w:val="clear" w:pos="9638"/>
        <w:tab w:val="right" w:pos="8931"/>
      </w:tabs>
      <w:jc w:val="right"/>
      <w:rPr>
        <w:rFonts w:ascii="Fedra Sans Std Medium" w:hAnsi="Fedra Sans Std Medium"/>
        <w:sz w:val="16"/>
        <w:szCs w:val="16"/>
      </w:rPr>
    </w:pPr>
    <w:r w:rsidRPr="00033BC3">
      <w:rPr>
        <w:rFonts w:ascii="Fedra Sans Std Medium" w:hAnsi="Fedra Sans Std Medium"/>
        <w:sz w:val="16"/>
        <w:szCs w:val="16"/>
      </w:rPr>
      <w:t xml:space="preserve">Pag. </w:t>
    </w:r>
    <w:r w:rsidRPr="00033BC3">
      <w:rPr>
        <w:rFonts w:ascii="Fedra Sans Std Medium" w:hAnsi="Fedra Sans Std Medium"/>
        <w:sz w:val="16"/>
        <w:szCs w:val="16"/>
      </w:rPr>
      <w:fldChar w:fldCharType="begin"/>
    </w:r>
    <w:r w:rsidRPr="00033BC3">
      <w:rPr>
        <w:rFonts w:ascii="Fedra Sans Std Medium" w:hAnsi="Fedra Sans Std Medium"/>
        <w:sz w:val="16"/>
        <w:szCs w:val="16"/>
      </w:rPr>
      <w:instrText xml:space="preserve"> PAGE \* ARABIC </w:instrText>
    </w:r>
    <w:r w:rsidRPr="00033BC3">
      <w:rPr>
        <w:rFonts w:ascii="Fedra Sans Std Medium" w:hAnsi="Fedra Sans Std Medium"/>
        <w:sz w:val="16"/>
        <w:szCs w:val="16"/>
      </w:rPr>
      <w:fldChar w:fldCharType="separate"/>
    </w:r>
    <w:r>
      <w:rPr>
        <w:rFonts w:ascii="Fedra Sans Std Medium" w:hAnsi="Fedra Sans Std Medium"/>
        <w:noProof/>
        <w:sz w:val="16"/>
        <w:szCs w:val="16"/>
      </w:rPr>
      <w:t>2</w:t>
    </w:r>
    <w:r w:rsidRPr="00033BC3">
      <w:rPr>
        <w:rFonts w:ascii="Fedra Sans Std Medium" w:hAnsi="Fedra Sans Std Medium"/>
        <w:sz w:val="16"/>
        <w:szCs w:val="16"/>
      </w:rPr>
      <w:fldChar w:fldCharType="end"/>
    </w:r>
    <w:r w:rsidRPr="00033BC3">
      <w:rPr>
        <w:rFonts w:ascii="Fedra Sans Std Medium" w:hAnsi="Fedra Sans Std Medium"/>
        <w:sz w:val="16"/>
        <w:szCs w:val="16"/>
      </w:rPr>
      <w:t xml:space="preserve"> di </w:t>
    </w:r>
    <w:r w:rsidRPr="00033BC3">
      <w:rPr>
        <w:rFonts w:ascii="Fedra Sans Std Medium" w:hAnsi="Fedra Sans Std Medium"/>
        <w:sz w:val="16"/>
        <w:szCs w:val="16"/>
      </w:rPr>
      <w:fldChar w:fldCharType="begin"/>
    </w:r>
    <w:r w:rsidRPr="00033BC3">
      <w:rPr>
        <w:rFonts w:ascii="Fedra Sans Std Medium" w:hAnsi="Fedra Sans Std Medium"/>
        <w:sz w:val="16"/>
        <w:szCs w:val="16"/>
      </w:rPr>
      <w:instrText xml:space="preserve"> NUMPAGES \* ARABIC </w:instrText>
    </w:r>
    <w:r w:rsidRPr="00033BC3">
      <w:rPr>
        <w:rFonts w:ascii="Fedra Sans Std Medium" w:hAnsi="Fedra Sans Std Medium"/>
        <w:sz w:val="16"/>
        <w:szCs w:val="16"/>
      </w:rPr>
      <w:fldChar w:fldCharType="separate"/>
    </w:r>
    <w:r>
      <w:rPr>
        <w:rFonts w:ascii="Fedra Sans Std Medium" w:hAnsi="Fedra Sans Std Medium"/>
        <w:noProof/>
        <w:sz w:val="16"/>
        <w:szCs w:val="16"/>
      </w:rPr>
      <w:t>3</w:t>
    </w:r>
    <w:r w:rsidRPr="00033BC3">
      <w:rPr>
        <w:rFonts w:ascii="Fedra Sans Std Medium" w:hAnsi="Fedra Sans Std Medium"/>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B431" w14:textId="77777777" w:rsidR="008A0CFA" w:rsidRDefault="008A0CFA" w:rsidP="00684BBD">
    <w:pPr>
      <w:pStyle w:val="Pidipagina"/>
      <w:rPr>
        <w:rFonts w:ascii="Fedra Sans Std Medium" w:hAnsi="Fedra Sans Std Medium"/>
        <w:color w:val="071D49"/>
        <w:sz w:val="16"/>
        <w:szCs w:val="16"/>
      </w:rPr>
    </w:pPr>
  </w:p>
  <w:p w14:paraId="4DEE7BB7" w14:textId="77777777" w:rsidR="008A0CFA" w:rsidRPr="00A0218A" w:rsidRDefault="008A0CFA" w:rsidP="00684BBD">
    <w:pPr>
      <w:pStyle w:val="Pidipagina"/>
      <w:rPr>
        <w:rFonts w:ascii="Fedra Sans Std Medium" w:hAnsi="Fedra Sans Std Medium"/>
        <w:color w:val="071D49"/>
        <w:sz w:val="16"/>
        <w:szCs w:val="16"/>
      </w:rPr>
    </w:pPr>
    <w:r w:rsidRPr="00A0218A">
      <w:rPr>
        <w:rFonts w:ascii="Fedra Sans Std Medium" w:hAnsi="Fedra Sans Std Medium"/>
        <w:color w:val="071D49"/>
        <w:sz w:val="16"/>
        <w:szCs w:val="16"/>
      </w:rPr>
      <w:t>Comunicazione</w:t>
    </w:r>
    <w:r>
      <w:rPr>
        <w:rFonts w:ascii="Fedra Sans Std Medium" w:hAnsi="Fedra Sans Std Medium"/>
        <w:color w:val="071D49"/>
        <w:sz w:val="16"/>
        <w:szCs w:val="16"/>
      </w:rPr>
      <w:t xml:space="preserve"> -</w:t>
    </w:r>
    <w:r w:rsidRPr="00A0218A">
      <w:rPr>
        <w:rFonts w:ascii="Fedra Sans Std Medium" w:hAnsi="Fedra Sans Std Medium"/>
        <w:color w:val="071D49"/>
        <w:sz w:val="16"/>
        <w:szCs w:val="16"/>
      </w:rPr>
      <w:t xml:space="preserve"> Camera di commercio della Romagna</w:t>
    </w:r>
  </w:p>
  <w:p w14:paraId="510CF2FF" w14:textId="77777777" w:rsidR="008A0CFA" w:rsidRPr="00A0218A" w:rsidRDefault="008A0CFA">
    <w:pPr>
      <w:pStyle w:val="Pidipagina"/>
      <w:rPr>
        <w:rFonts w:ascii="Fedra Sans Std Medium" w:hAnsi="Fedra Sans Std Medium"/>
        <w:color w:val="808080"/>
        <w:sz w:val="16"/>
        <w:szCs w:val="16"/>
      </w:rPr>
    </w:pPr>
    <w:r w:rsidRPr="00A0218A">
      <w:rPr>
        <w:rFonts w:ascii="Fedra Sans Std Medium" w:hAnsi="Fedra Sans Std Medium"/>
        <w:color w:val="071D49"/>
        <w:sz w:val="16"/>
        <w:szCs w:val="16"/>
      </w:rPr>
      <w:t xml:space="preserve">Eleonora Zaccheroni - </w:t>
    </w:r>
    <w:r w:rsidRPr="00A0218A">
      <w:rPr>
        <w:rFonts w:ascii="Fedra Sans Std Medium" w:hAnsi="Fedra Sans Std Medium"/>
        <w:color w:val="071D49"/>
        <w:sz w:val="16"/>
        <w:szCs w:val="16"/>
        <w:lang w:val="fr-LU"/>
      </w:rPr>
      <w:t xml:space="preserve">Tel. +39 0543 713453 - </w:t>
    </w:r>
    <w:hyperlink r:id="rId1" w:history="1">
      <w:r w:rsidRPr="00A0218A">
        <w:rPr>
          <w:rStyle w:val="Collegamentoipertestuale"/>
          <w:rFonts w:ascii="Fedra Sans Std Medium" w:hAnsi="Fedra Sans Std Medium"/>
          <w:sz w:val="16"/>
          <w:szCs w:val="16"/>
          <w:lang w:val="fr-LU"/>
        </w:rPr>
        <w:t>comunicazione@romagna.camcom.it</w:t>
      </w:r>
    </w:hyperlink>
    <w:r w:rsidRPr="00A0218A">
      <w:rPr>
        <w:rFonts w:ascii="Fedra Sans Std Medium" w:hAnsi="Fedra Sans Std Medium"/>
        <w:color w:val="071D49"/>
        <w:sz w:val="16"/>
        <w:szCs w:val="16"/>
        <w:lang w:val="fr-LU"/>
      </w:rPr>
      <w:t xml:space="preserve"> - </w:t>
    </w:r>
    <w:r w:rsidRPr="00A0218A">
      <w:rPr>
        <w:rFonts w:ascii="Fedra Sans Std Medium" w:hAnsi="Fedra Sans Std Medium"/>
        <w:color w:val="071D49"/>
        <w:sz w:val="16"/>
        <w:szCs w:val="16"/>
      </w:rPr>
      <w:t>www.</w:t>
    </w:r>
    <w:r w:rsidRPr="00A0218A">
      <w:rPr>
        <w:rFonts w:ascii="Fedra Sans Std Medium" w:hAnsi="Fedra Sans Std Medium"/>
        <w:color w:val="071D49"/>
        <w:sz w:val="16"/>
        <w:szCs w:val="16"/>
        <w:lang w:val="fr-LU"/>
      </w:rPr>
      <w:t xml:space="preserve"> romagna.camcom.it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DF3D4" w14:textId="77777777" w:rsidR="008A0CFA" w:rsidRDefault="008A0CFA">
      <w:r>
        <w:separator/>
      </w:r>
    </w:p>
  </w:footnote>
  <w:footnote w:type="continuationSeparator" w:id="0">
    <w:p w14:paraId="79DDB522" w14:textId="77777777" w:rsidR="008A0CFA" w:rsidRDefault="008A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B81BE" w14:textId="7D599501" w:rsidR="008A0CFA" w:rsidRPr="0067430D" w:rsidRDefault="000E5517" w:rsidP="00C132B3">
    <w:pPr>
      <w:pStyle w:val="Intestazione"/>
      <w:ind w:right="-427"/>
      <w:jc w:val="right"/>
    </w:pPr>
    <w:r>
      <w:rPr>
        <w:noProof/>
      </w:rPr>
      <w:drawing>
        <wp:anchor distT="0" distB="0" distL="114300" distR="114300" simplePos="0" relativeHeight="251658240" behindDoc="0" locked="0" layoutInCell="1" allowOverlap="1" wp14:anchorId="2F6E6011" wp14:editId="3F539760">
          <wp:simplePos x="0" y="0"/>
          <wp:positionH relativeFrom="margin">
            <wp:posOffset>-595630</wp:posOffset>
          </wp:positionH>
          <wp:positionV relativeFrom="margin">
            <wp:posOffset>-688975</wp:posOffset>
          </wp:positionV>
          <wp:extent cx="2074545" cy="416560"/>
          <wp:effectExtent l="0" t="0" r="0" b="0"/>
          <wp:wrapSquare wrapText="bothSides"/>
          <wp:docPr id="1" name="Immagine 2" descr="Immagine che contiene Carattere ed Elementi grafici:logo della Camera di commercio della Romagna - Forlì-Cesena e R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Carattere ed Elementi grafici:logo della Camera di commercio della Romagna - Forlì-Cesena e Ri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16560"/>
                  </a:xfrm>
                  <a:prstGeom prst="rect">
                    <a:avLst/>
                  </a:prstGeom>
                  <a:noFill/>
                </pic:spPr>
              </pic:pic>
            </a:graphicData>
          </a:graphic>
          <wp14:sizeRelH relativeFrom="page">
            <wp14:pctWidth>0</wp14:pctWidth>
          </wp14:sizeRelH>
          <wp14:sizeRelV relativeFrom="page">
            <wp14:pctHeight>0</wp14:pctHeight>
          </wp14:sizeRelV>
        </wp:anchor>
      </w:drawing>
    </w:r>
    <w:r w:rsidR="008A0CFA">
      <w:rPr>
        <w:rFonts w:ascii="Arial" w:hAnsi="Arial"/>
        <w:sz w:val="18"/>
      </w:rPr>
      <w:t xml:space="preserve">Comunicato Stampa n. </w:t>
    </w:r>
    <w:r w:rsidR="00E47C8C">
      <w:rPr>
        <w:rFonts w:ascii="Arial" w:hAnsi="Arial"/>
        <w:sz w:val="18"/>
      </w:rPr>
      <w:t>62</w:t>
    </w:r>
    <w:r w:rsidR="008A0CFA">
      <w:rPr>
        <w:rFonts w:ascii="Arial" w:hAnsi="Arial"/>
        <w:sz w:val="18"/>
      </w:rPr>
      <w:t xml:space="preserve"> del </w:t>
    </w:r>
    <w:r w:rsidR="00E47C8C">
      <w:rPr>
        <w:rFonts w:ascii="Arial" w:hAnsi="Arial"/>
        <w:sz w:val="18"/>
      </w:rPr>
      <w:t>8 agosto</w:t>
    </w:r>
    <w:r w:rsidR="008A0CFA">
      <w:rPr>
        <w:rFonts w:ascii="Arial" w:hAnsi="Arial"/>
        <w:sz w:val="18"/>
      </w:rPr>
      <w:t xml:space="preserve"> 2024</w:t>
    </w:r>
  </w:p>
  <w:p w14:paraId="0E1D1D49" w14:textId="77777777" w:rsidR="008A0CFA" w:rsidRDefault="008A0CFA" w:rsidP="00033BC3">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B612" w14:textId="7F0FD273" w:rsidR="008A0CFA" w:rsidRPr="0067430D" w:rsidRDefault="000E5517" w:rsidP="00504B9E">
    <w:pPr>
      <w:pStyle w:val="Intestazione"/>
      <w:jc w:val="right"/>
    </w:pPr>
    <w:r>
      <w:rPr>
        <w:noProof/>
      </w:rPr>
      <w:drawing>
        <wp:anchor distT="0" distB="0" distL="114300" distR="114300" simplePos="0" relativeHeight="251657216" behindDoc="0" locked="0" layoutInCell="1" allowOverlap="1" wp14:anchorId="38683FF2" wp14:editId="7AC1FCE5">
          <wp:simplePos x="0" y="0"/>
          <wp:positionH relativeFrom="margin">
            <wp:posOffset>-620395</wp:posOffset>
          </wp:positionH>
          <wp:positionV relativeFrom="margin">
            <wp:posOffset>-688340</wp:posOffset>
          </wp:positionV>
          <wp:extent cx="2074545" cy="416560"/>
          <wp:effectExtent l="0" t="0" r="0" b="0"/>
          <wp:wrapSquare wrapText="bothSides"/>
          <wp:docPr id="2" name="Immagine 1" descr="Immagine che contiene Carattere, Elementi grafici, schermata,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arattere, Elementi grafici, schermata, tes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16560"/>
                  </a:xfrm>
                  <a:prstGeom prst="rect">
                    <a:avLst/>
                  </a:prstGeom>
                  <a:noFill/>
                </pic:spPr>
              </pic:pic>
            </a:graphicData>
          </a:graphic>
          <wp14:sizeRelH relativeFrom="page">
            <wp14:pctWidth>0</wp14:pctWidth>
          </wp14:sizeRelH>
          <wp14:sizeRelV relativeFrom="page">
            <wp14:pctHeight>0</wp14:pctHeight>
          </wp14:sizeRelV>
        </wp:anchor>
      </w:drawing>
    </w:r>
    <w:r w:rsidR="008A0CFA">
      <w:rPr>
        <w:rFonts w:ascii="Arial" w:hAnsi="Arial"/>
        <w:sz w:val="18"/>
      </w:rPr>
      <w:t>Comunicato Stampa n. 52 del 30 agosto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o:bullet="t">
        <v:imagedata r:id="rId1" o:title=""/>
      </v:shape>
    </w:pict>
  </w:numPicBullet>
  <w:abstractNum w:abstractNumId="0" w15:restartNumberingAfterBreak="0">
    <w:nsid w:val="85EDC818"/>
    <w:multiLevelType w:val="hybridMultilevel"/>
    <w:tmpl w:val="5B8A7D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399ECEE4"/>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3B36D5B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96E20B8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225C64E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7C6A5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CAF86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AAAFD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88F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44B3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A6BC0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308331"/>
    <w:multiLevelType w:val="hybridMultilevel"/>
    <w:tmpl w:val="4DB82A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4" w15:restartNumberingAfterBreak="0">
    <w:nsid w:val="75516FD1"/>
    <w:multiLevelType w:val="multilevel"/>
    <w:tmpl w:val="B91E3F5E"/>
    <w:lvl w:ilvl="0">
      <w:start w:val="1"/>
      <w:numFmt w:val="decimal"/>
      <w:lvlText w:val="%1."/>
      <w:lvlJc w:val="left"/>
      <w:pPr>
        <w:tabs>
          <w:tab w:val="num" w:pos="360"/>
        </w:tabs>
        <w:ind w:left="360" w:hanging="360"/>
      </w:pPr>
      <w:rPr>
        <w:rFonts w:cs="Times New Roman"/>
      </w:rPr>
    </w:lvl>
    <w:lvl w:ilvl="1">
      <w:start w:val="1"/>
      <w:numFmt w:val="decimal"/>
      <w:pStyle w:val="S2"/>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012688440">
    <w:abstractNumId w:val="14"/>
  </w:num>
  <w:num w:numId="2" w16cid:durableId="1656298294">
    <w:abstractNumId w:val="13"/>
  </w:num>
  <w:num w:numId="3" w16cid:durableId="144319930">
    <w:abstractNumId w:val="11"/>
  </w:num>
  <w:num w:numId="4" w16cid:durableId="962811803">
    <w:abstractNumId w:val="12"/>
  </w:num>
  <w:num w:numId="5" w16cid:durableId="1739865004">
    <w:abstractNumId w:val="9"/>
  </w:num>
  <w:num w:numId="6" w16cid:durableId="945313184">
    <w:abstractNumId w:val="4"/>
  </w:num>
  <w:num w:numId="7" w16cid:durableId="878513432">
    <w:abstractNumId w:val="3"/>
  </w:num>
  <w:num w:numId="8" w16cid:durableId="910240401">
    <w:abstractNumId w:val="2"/>
  </w:num>
  <w:num w:numId="9" w16cid:durableId="768501148">
    <w:abstractNumId w:val="1"/>
  </w:num>
  <w:num w:numId="10" w16cid:durableId="1093238392">
    <w:abstractNumId w:val="10"/>
  </w:num>
  <w:num w:numId="11" w16cid:durableId="1140928196">
    <w:abstractNumId w:val="8"/>
  </w:num>
  <w:num w:numId="12" w16cid:durableId="805049189">
    <w:abstractNumId w:val="7"/>
  </w:num>
  <w:num w:numId="13" w16cid:durableId="784617397">
    <w:abstractNumId w:val="6"/>
  </w:num>
  <w:num w:numId="14" w16cid:durableId="1339507103">
    <w:abstractNumId w:val="5"/>
  </w:num>
  <w:num w:numId="15" w16cid:durableId="12590991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02"/>
    <w:rsid w:val="00003252"/>
    <w:rsid w:val="00027837"/>
    <w:rsid w:val="00027F2E"/>
    <w:rsid w:val="00030792"/>
    <w:rsid w:val="00032186"/>
    <w:rsid w:val="00033BC3"/>
    <w:rsid w:val="00043006"/>
    <w:rsid w:val="00045C2E"/>
    <w:rsid w:val="000533F9"/>
    <w:rsid w:val="00065EAB"/>
    <w:rsid w:val="00077376"/>
    <w:rsid w:val="000A0D17"/>
    <w:rsid w:val="000A5C7E"/>
    <w:rsid w:val="000A6049"/>
    <w:rsid w:val="000B2D19"/>
    <w:rsid w:val="000B6C06"/>
    <w:rsid w:val="000C48B9"/>
    <w:rsid w:val="000E5517"/>
    <w:rsid w:val="000E669F"/>
    <w:rsid w:val="000E6FE3"/>
    <w:rsid w:val="000E7D86"/>
    <w:rsid w:val="0010432B"/>
    <w:rsid w:val="001135C1"/>
    <w:rsid w:val="0013405E"/>
    <w:rsid w:val="00134FDD"/>
    <w:rsid w:val="0014452E"/>
    <w:rsid w:val="00172A83"/>
    <w:rsid w:val="0018247B"/>
    <w:rsid w:val="001956FC"/>
    <w:rsid w:val="001A244B"/>
    <w:rsid w:val="001E2555"/>
    <w:rsid w:val="001F4790"/>
    <w:rsid w:val="001F4B6B"/>
    <w:rsid w:val="002260C5"/>
    <w:rsid w:val="002417B5"/>
    <w:rsid w:val="002772A4"/>
    <w:rsid w:val="00281E9E"/>
    <w:rsid w:val="00283E30"/>
    <w:rsid w:val="002841E6"/>
    <w:rsid w:val="002863E4"/>
    <w:rsid w:val="002961A1"/>
    <w:rsid w:val="002B506B"/>
    <w:rsid w:val="002C03AF"/>
    <w:rsid w:val="003156F3"/>
    <w:rsid w:val="00324DC5"/>
    <w:rsid w:val="00335E24"/>
    <w:rsid w:val="00350A76"/>
    <w:rsid w:val="003864F8"/>
    <w:rsid w:val="003A17C1"/>
    <w:rsid w:val="003C0348"/>
    <w:rsid w:val="003D0F8B"/>
    <w:rsid w:val="003E7B9B"/>
    <w:rsid w:val="003F03EE"/>
    <w:rsid w:val="003F3101"/>
    <w:rsid w:val="00403E61"/>
    <w:rsid w:val="0043471E"/>
    <w:rsid w:val="00462C9F"/>
    <w:rsid w:val="004818DA"/>
    <w:rsid w:val="004C1A64"/>
    <w:rsid w:val="004E62C0"/>
    <w:rsid w:val="00504B9E"/>
    <w:rsid w:val="00526B59"/>
    <w:rsid w:val="00533AD8"/>
    <w:rsid w:val="00537F14"/>
    <w:rsid w:val="00544D63"/>
    <w:rsid w:val="00555582"/>
    <w:rsid w:val="00565811"/>
    <w:rsid w:val="005830A3"/>
    <w:rsid w:val="005A3773"/>
    <w:rsid w:val="005D7E24"/>
    <w:rsid w:val="005E6593"/>
    <w:rsid w:val="006050A4"/>
    <w:rsid w:val="00610A89"/>
    <w:rsid w:val="00611877"/>
    <w:rsid w:val="0061742E"/>
    <w:rsid w:val="00654454"/>
    <w:rsid w:val="006544F7"/>
    <w:rsid w:val="00656E36"/>
    <w:rsid w:val="00672B82"/>
    <w:rsid w:val="0067430D"/>
    <w:rsid w:val="00675AE2"/>
    <w:rsid w:val="00684BBD"/>
    <w:rsid w:val="006966A9"/>
    <w:rsid w:val="006B2C59"/>
    <w:rsid w:val="006C3D08"/>
    <w:rsid w:val="006C5714"/>
    <w:rsid w:val="006D1DDB"/>
    <w:rsid w:val="006D3554"/>
    <w:rsid w:val="006D7111"/>
    <w:rsid w:val="006E3B5C"/>
    <w:rsid w:val="00703D43"/>
    <w:rsid w:val="0071050C"/>
    <w:rsid w:val="00730050"/>
    <w:rsid w:val="007445AB"/>
    <w:rsid w:val="00747CDC"/>
    <w:rsid w:val="00773902"/>
    <w:rsid w:val="00783A2D"/>
    <w:rsid w:val="00785C8D"/>
    <w:rsid w:val="007B065C"/>
    <w:rsid w:val="007B287C"/>
    <w:rsid w:val="007D6F8C"/>
    <w:rsid w:val="007F382B"/>
    <w:rsid w:val="00802040"/>
    <w:rsid w:val="008037A3"/>
    <w:rsid w:val="00821BB1"/>
    <w:rsid w:val="00823440"/>
    <w:rsid w:val="00827746"/>
    <w:rsid w:val="008436D8"/>
    <w:rsid w:val="00850EF3"/>
    <w:rsid w:val="00856673"/>
    <w:rsid w:val="008846D8"/>
    <w:rsid w:val="008A0CFA"/>
    <w:rsid w:val="008B7EEF"/>
    <w:rsid w:val="008C5430"/>
    <w:rsid w:val="008D29BF"/>
    <w:rsid w:val="008E0361"/>
    <w:rsid w:val="008E75C6"/>
    <w:rsid w:val="00910DD4"/>
    <w:rsid w:val="009335BB"/>
    <w:rsid w:val="00941C25"/>
    <w:rsid w:val="009564BB"/>
    <w:rsid w:val="009566B0"/>
    <w:rsid w:val="0097786A"/>
    <w:rsid w:val="009B0AFC"/>
    <w:rsid w:val="009D001D"/>
    <w:rsid w:val="009D1860"/>
    <w:rsid w:val="00A0218A"/>
    <w:rsid w:val="00A3650A"/>
    <w:rsid w:val="00A37051"/>
    <w:rsid w:val="00A406A1"/>
    <w:rsid w:val="00A6003E"/>
    <w:rsid w:val="00A93ED2"/>
    <w:rsid w:val="00AA6A8B"/>
    <w:rsid w:val="00AB6790"/>
    <w:rsid w:val="00AC079D"/>
    <w:rsid w:val="00AC3A0A"/>
    <w:rsid w:val="00AD3EF5"/>
    <w:rsid w:val="00AF38D8"/>
    <w:rsid w:val="00AF5497"/>
    <w:rsid w:val="00B013CC"/>
    <w:rsid w:val="00B051FE"/>
    <w:rsid w:val="00B13156"/>
    <w:rsid w:val="00B34CF2"/>
    <w:rsid w:val="00B53B29"/>
    <w:rsid w:val="00B56BAE"/>
    <w:rsid w:val="00B61757"/>
    <w:rsid w:val="00B62486"/>
    <w:rsid w:val="00B639D0"/>
    <w:rsid w:val="00B64B4A"/>
    <w:rsid w:val="00B844F4"/>
    <w:rsid w:val="00B873D9"/>
    <w:rsid w:val="00B95C96"/>
    <w:rsid w:val="00BA2B63"/>
    <w:rsid w:val="00BE7ED1"/>
    <w:rsid w:val="00BF4FD0"/>
    <w:rsid w:val="00C04558"/>
    <w:rsid w:val="00C132B3"/>
    <w:rsid w:val="00C26E8A"/>
    <w:rsid w:val="00C61D3A"/>
    <w:rsid w:val="00C638AF"/>
    <w:rsid w:val="00C81D67"/>
    <w:rsid w:val="00C83CA0"/>
    <w:rsid w:val="00C83FFB"/>
    <w:rsid w:val="00C919C3"/>
    <w:rsid w:val="00C9369C"/>
    <w:rsid w:val="00C95E2C"/>
    <w:rsid w:val="00CA1934"/>
    <w:rsid w:val="00CA3CB5"/>
    <w:rsid w:val="00CA7779"/>
    <w:rsid w:val="00CB2C72"/>
    <w:rsid w:val="00CD16CA"/>
    <w:rsid w:val="00CE064E"/>
    <w:rsid w:val="00CE16AA"/>
    <w:rsid w:val="00CE32FB"/>
    <w:rsid w:val="00D12C37"/>
    <w:rsid w:val="00D17228"/>
    <w:rsid w:val="00D21833"/>
    <w:rsid w:val="00D2375D"/>
    <w:rsid w:val="00D4074C"/>
    <w:rsid w:val="00D44942"/>
    <w:rsid w:val="00D47601"/>
    <w:rsid w:val="00D7350E"/>
    <w:rsid w:val="00DA3569"/>
    <w:rsid w:val="00E0232E"/>
    <w:rsid w:val="00E17B1C"/>
    <w:rsid w:val="00E40976"/>
    <w:rsid w:val="00E448AC"/>
    <w:rsid w:val="00E47C8C"/>
    <w:rsid w:val="00E525B5"/>
    <w:rsid w:val="00E57F98"/>
    <w:rsid w:val="00E66588"/>
    <w:rsid w:val="00E85F84"/>
    <w:rsid w:val="00EB1D86"/>
    <w:rsid w:val="00EB36A7"/>
    <w:rsid w:val="00EC4B34"/>
    <w:rsid w:val="00ED6CAB"/>
    <w:rsid w:val="00EE1652"/>
    <w:rsid w:val="00EE582D"/>
    <w:rsid w:val="00F00216"/>
    <w:rsid w:val="00F073C7"/>
    <w:rsid w:val="00F219A2"/>
    <w:rsid w:val="00F27829"/>
    <w:rsid w:val="00F315E2"/>
    <w:rsid w:val="00F31AB6"/>
    <w:rsid w:val="00F54689"/>
    <w:rsid w:val="00F64E76"/>
    <w:rsid w:val="00F7784A"/>
    <w:rsid w:val="00F83A05"/>
    <w:rsid w:val="00FB44F5"/>
    <w:rsid w:val="00FC2623"/>
    <w:rsid w:val="00FF0D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818F8E0"/>
  <w15:docId w15:val="{665BC523-5D19-4AD2-850B-65429D49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B9E"/>
    <w:pPr>
      <w:jc w:val="both"/>
    </w:pPr>
    <w:rPr>
      <w:rFonts w:ascii="Arial Narrow" w:hAnsi="Arial Narrow"/>
      <w:szCs w:val="24"/>
    </w:rPr>
  </w:style>
  <w:style w:type="paragraph" w:styleId="Titolo1">
    <w:name w:val="heading 1"/>
    <w:aliases w:val="Titolo capitolo"/>
    <w:basedOn w:val="Normale"/>
    <w:next w:val="Normale"/>
    <w:link w:val="Titolo1Carattere"/>
    <w:uiPriority w:val="99"/>
    <w:qFormat/>
    <w:rsid w:val="003F3101"/>
    <w:pPr>
      <w:keepNext/>
      <w:jc w:val="center"/>
      <w:outlineLvl w:val="0"/>
    </w:pPr>
    <w:rPr>
      <w:b/>
    </w:rPr>
  </w:style>
  <w:style w:type="paragraph" w:styleId="Titolo2">
    <w:name w:val="heading 2"/>
    <w:basedOn w:val="Normale"/>
    <w:next w:val="Normale"/>
    <w:link w:val="Titolo2Carattere"/>
    <w:uiPriority w:val="99"/>
    <w:qFormat/>
    <w:rsid w:val="003F3101"/>
    <w:pPr>
      <w:keepNext/>
      <w:outlineLvl w:val="1"/>
    </w:pPr>
    <w:rPr>
      <w:b/>
    </w:rPr>
  </w:style>
  <w:style w:type="paragraph" w:styleId="Titolo3">
    <w:name w:val="heading 3"/>
    <w:basedOn w:val="Normale"/>
    <w:next w:val="Normale"/>
    <w:link w:val="Titolo3Carattere"/>
    <w:uiPriority w:val="99"/>
    <w:qFormat/>
    <w:rsid w:val="003F3101"/>
    <w:pPr>
      <w:keepNext/>
      <w:outlineLvl w:val="2"/>
    </w:pPr>
    <w:rPr>
      <w:b/>
    </w:rPr>
  </w:style>
  <w:style w:type="paragraph" w:styleId="Titolo4">
    <w:name w:val="heading 4"/>
    <w:basedOn w:val="Normale"/>
    <w:next w:val="Normale"/>
    <w:link w:val="Titolo4Carattere"/>
    <w:uiPriority w:val="99"/>
    <w:qFormat/>
    <w:rsid w:val="003F3101"/>
    <w:pPr>
      <w:keepNext/>
      <w:outlineLvl w:val="3"/>
    </w:pPr>
    <w:rPr>
      <w:rFonts w:ascii="Verdana" w:hAnsi="Verdana"/>
      <w:b/>
      <w:sz w:val="20"/>
      <w:szCs w:val="20"/>
    </w:rPr>
  </w:style>
  <w:style w:type="paragraph" w:styleId="Titolo5">
    <w:name w:val="heading 5"/>
    <w:basedOn w:val="Normale"/>
    <w:next w:val="Normale"/>
    <w:link w:val="Titolo5Carattere"/>
    <w:uiPriority w:val="99"/>
    <w:qFormat/>
    <w:rsid w:val="003F3101"/>
    <w:pPr>
      <w:keepNext/>
      <w:jc w:val="center"/>
      <w:outlineLvl w:val="4"/>
    </w:pPr>
    <w:rPr>
      <w:rFonts w:ascii="Times New Roman" w:hAnsi="Times New Roman"/>
      <w:sz w:val="28"/>
      <w:szCs w:val="20"/>
    </w:rPr>
  </w:style>
  <w:style w:type="paragraph" w:styleId="Titolo6">
    <w:name w:val="heading 6"/>
    <w:basedOn w:val="Normale"/>
    <w:next w:val="Normale"/>
    <w:link w:val="Titolo6Carattere"/>
    <w:uiPriority w:val="99"/>
    <w:qFormat/>
    <w:rsid w:val="003F3101"/>
    <w:pPr>
      <w:keepNext/>
      <w:jc w:val="left"/>
      <w:outlineLvl w:val="5"/>
    </w:pPr>
    <w:rPr>
      <w:rFonts w:ascii="Arial" w:hAnsi="Arial"/>
      <w:b/>
      <w:color w:val="000000"/>
      <w:sz w:val="18"/>
      <w:szCs w:val="20"/>
    </w:rPr>
  </w:style>
  <w:style w:type="paragraph" w:styleId="Titolo7">
    <w:name w:val="heading 7"/>
    <w:basedOn w:val="Normale"/>
    <w:next w:val="Normale"/>
    <w:link w:val="Titolo7Carattere"/>
    <w:uiPriority w:val="99"/>
    <w:qFormat/>
    <w:rsid w:val="003F3101"/>
    <w:pPr>
      <w:keepNext/>
      <w:outlineLvl w:val="6"/>
    </w:pPr>
    <w:rPr>
      <w:rFonts w:ascii="Arial" w:hAnsi="Arial"/>
      <w:b/>
      <w:sz w:val="18"/>
    </w:rPr>
  </w:style>
  <w:style w:type="paragraph" w:styleId="Titolo8">
    <w:name w:val="heading 8"/>
    <w:basedOn w:val="Normale"/>
    <w:next w:val="Normale"/>
    <w:link w:val="Titolo8Carattere"/>
    <w:uiPriority w:val="99"/>
    <w:qFormat/>
    <w:rsid w:val="003F3101"/>
    <w:pPr>
      <w:keepNext/>
      <w:ind w:right="-1"/>
      <w:jc w:val="center"/>
      <w:outlineLvl w:val="7"/>
    </w:pPr>
    <w:rPr>
      <w:rFonts w:ascii="MyriadPro-It" w:hAnsi="MyriadPro-It"/>
      <w:sz w:val="36"/>
    </w:rPr>
  </w:style>
  <w:style w:type="paragraph" w:styleId="Titolo9">
    <w:name w:val="heading 9"/>
    <w:basedOn w:val="Normale"/>
    <w:next w:val="Normale"/>
    <w:link w:val="Titolo9Carattere"/>
    <w:uiPriority w:val="99"/>
    <w:qFormat/>
    <w:rsid w:val="003F3101"/>
    <w:pPr>
      <w:keepNext/>
      <w:ind w:right="-1"/>
      <w:jc w:val="center"/>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locked/>
    <w:rsid w:val="00B844F4"/>
    <w:rPr>
      <w:rFonts w:ascii="Verdana" w:hAnsi="Verdana" w:cs="Times New Roman"/>
      <w:b/>
    </w:rPr>
  </w:style>
  <w:style w:type="character" w:customStyle="1" w:styleId="Titolo5Carattere">
    <w:name w:val="Titolo 5 Carattere"/>
    <w:basedOn w:val="Carpredefinitoparagrafo"/>
    <w:link w:val="Titolo5"/>
    <w:uiPriority w:val="99"/>
    <w:locked/>
    <w:rsid w:val="00B844F4"/>
    <w:rPr>
      <w:rFonts w:cs="Times New Roman"/>
      <w:sz w:val="28"/>
    </w:rPr>
  </w:style>
  <w:style w:type="character" w:customStyle="1" w:styleId="Titolo6Carattere">
    <w:name w:val="Titolo 6 Carattere"/>
    <w:basedOn w:val="Carpredefinitoparagrafo"/>
    <w:link w:val="Titolo6"/>
    <w:uiPriority w:val="99"/>
    <w:locked/>
    <w:rsid w:val="00B844F4"/>
    <w:rPr>
      <w:rFonts w:ascii="Arial" w:hAnsi="Arial" w:cs="Times New Roman"/>
      <w:b/>
      <w:snapToGrid w:val="0"/>
      <w:color w:val="000000"/>
      <w:sz w:val="18"/>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mbria" w:hAnsi="Cambria" w:cs="Times New Roman"/>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99"/>
    <w:semiHidden/>
    <w:rsid w:val="003F3101"/>
    <w:rPr>
      <w:sz w:val="28"/>
    </w:rPr>
  </w:style>
  <w:style w:type="character" w:customStyle="1" w:styleId="BodyTextChar">
    <w:name w:val="Body Text Char"/>
    <w:aliases w:val="Text Char,bt Char,BODY TEXT Char,body text Char,t Char,Block text Char,heading_txt Char,bodytxy2 Char,Para Char,EHPT Char,Body Text2 Char,bt1 Char,bodytext Char,BT Char,txt1 Char,T1 Char,Title 1 Char,EDStext Char,sp Char,bullet title Char"/>
    <w:basedOn w:val="Carpredefinitoparagrafo"/>
    <w:uiPriority w:val="99"/>
    <w:semiHidden/>
    <w:rsid w:val="00344B0D"/>
    <w:rPr>
      <w:rFonts w:ascii="Arial Narrow" w:hAnsi="Arial Narrow"/>
      <w:szCs w:val="24"/>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99"/>
    <w:semiHidden/>
    <w:locked/>
    <w:rPr>
      <w:rFonts w:ascii="Arial Narrow" w:hAnsi="Arial Narrow" w:cs="Times New Roman"/>
      <w:sz w:val="24"/>
      <w:szCs w:val="24"/>
    </w:rPr>
  </w:style>
  <w:style w:type="paragraph" w:styleId="Corpodeltesto2">
    <w:name w:val="Body Text 2"/>
    <w:basedOn w:val="Normale"/>
    <w:link w:val="Corpodeltesto2Carattere"/>
    <w:uiPriority w:val="99"/>
    <w:semiHidden/>
    <w:rsid w:val="003F3101"/>
    <w:rPr>
      <w:sz w:val="26"/>
    </w:rPr>
  </w:style>
  <w:style w:type="character" w:customStyle="1" w:styleId="Corpodeltesto2Carattere">
    <w:name w:val="Corpo del testo 2 Carattere"/>
    <w:basedOn w:val="Carpredefinitoparagrafo"/>
    <w:link w:val="Corpodeltesto2"/>
    <w:uiPriority w:val="99"/>
    <w:semiHidden/>
    <w:locked/>
    <w:rPr>
      <w:rFonts w:ascii="Arial Narrow" w:hAnsi="Arial Narrow" w:cs="Times New Roman"/>
      <w:sz w:val="24"/>
      <w:szCs w:val="24"/>
    </w:rPr>
  </w:style>
  <w:style w:type="paragraph" w:styleId="Titolo">
    <w:name w:val="Title"/>
    <w:basedOn w:val="Normale"/>
    <w:link w:val="TitoloCarattere"/>
    <w:uiPriority w:val="99"/>
    <w:qFormat/>
    <w:rsid w:val="003F3101"/>
    <w:pPr>
      <w:jc w:val="center"/>
    </w:pPr>
    <w:rPr>
      <w:i/>
      <w:sz w:val="26"/>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Sottotitolo">
    <w:name w:val="Subtitle"/>
    <w:basedOn w:val="Normale"/>
    <w:link w:val="SottotitoloCarattere"/>
    <w:uiPriority w:val="99"/>
    <w:qFormat/>
    <w:rsid w:val="003F3101"/>
    <w:pPr>
      <w:jc w:val="center"/>
    </w:pPr>
    <w:rPr>
      <w:b/>
      <w:sz w:val="32"/>
    </w:rPr>
  </w:style>
  <w:style w:type="character" w:customStyle="1" w:styleId="SottotitoloCarattere">
    <w:name w:val="Sottotitolo Carattere"/>
    <w:basedOn w:val="Carpredefinitoparagrafo"/>
    <w:link w:val="Sottotitolo"/>
    <w:uiPriority w:val="99"/>
    <w:locked/>
    <w:rPr>
      <w:rFonts w:ascii="Cambria" w:hAnsi="Cambria" w:cs="Times New Roman"/>
      <w:sz w:val="24"/>
      <w:szCs w:val="24"/>
    </w:rPr>
  </w:style>
  <w:style w:type="character" w:styleId="Collegamentoipertestuale">
    <w:name w:val="Hyperlink"/>
    <w:basedOn w:val="Carpredefinitoparagrafo"/>
    <w:uiPriority w:val="99"/>
    <w:semiHidden/>
    <w:rsid w:val="003F3101"/>
    <w:rPr>
      <w:rFonts w:cs="Times New Roman"/>
      <w:color w:val="0000FF"/>
      <w:u w:val="single"/>
    </w:rPr>
  </w:style>
  <w:style w:type="paragraph" w:styleId="Mappadocumento">
    <w:name w:val="Document Map"/>
    <w:basedOn w:val="Normale"/>
    <w:link w:val="MappadocumentoCarattere"/>
    <w:uiPriority w:val="99"/>
    <w:semiHidden/>
    <w:rsid w:val="003F3101"/>
    <w:pPr>
      <w:shd w:val="clear" w:color="auto" w:fill="000080"/>
    </w:pPr>
    <w:rPr>
      <w:rFonts w:ascii="Tahoma" w:hAnsi="Tahoma"/>
    </w:rPr>
  </w:style>
  <w:style w:type="character" w:customStyle="1" w:styleId="MappadocumentoCarattere">
    <w:name w:val="Mappa documento Carattere"/>
    <w:basedOn w:val="Carpredefinitoparagrafo"/>
    <w:link w:val="Mappadocumento"/>
    <w:uiPriority w:val="99"/>
    <w:semiHidden/>
    <w:locked/>
    <w:rPr>
      <w:rFonts w:cs="Times New Roman"/>
      <w:sz w:val="2"/>
    </w:rPr>
  </w:style>
  <w:style w:type="paragraph" w:styleId="Intestazione">
    <w:name w:val="header"/>
    <w:basedOn w:val="Normale"/>
    <w:link w:val="IntestazioneCarattere"/>
    <w:uiPriority w:val="99"/>
    <w:rsid w:val="003F3101"/>
    <w:pPr>
      <w:tabs>
        <w:tab w:val="center" w:pos="4819"/>
        <w:tab w:val="right" w:pos="9638"/>
      </w:tabs>
    </w:pPr>
    <w:rPr>
      <w:rFonts w:ascii="Times New Roman" w:hAnsi="Times New Roman"/>
      <w:sz w:val="24"/>
      <w:szCs w:val="20"/>
    </w:rPr>
  </w:style>
  <w:style w:type="character" w:customStyle="1" w:styleId="IntestazioneCarattere">
    <w:name w:val="Intestazione Carattere"/>
    <w:basedOn w:val="Carpredefinitoparagrafo"/>
    <w:link w:val="Intestazione"/>
    <w:uiPriority w:val="99"/>
    <w:locked/>
    <w:rsid w:val="00785C8D"/>
    <w:rPr>
      <w:rFonts w:cs="Times New Roman"/>
      <w:sz w:val="24"/>
    </w:rPr>
  </w:style>
  <w:style w:type="paragraph" w:styleId="Pidipagina">
    <w:name w:val="footer"/>
    <w:basedOn w:val="Normale"/>
    <w:link w:val="PidipaginaCarattere"/>
    <w:uiPriority w:val="99"/>
    <w:semiHidden/>
    <w:rsid w:val="003F3101"/>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Arial Narrow" w:hAnsi="Arial Narrow" w:cs="Times New Roman"/>
      <w:sz w:val="24"/>
      <w:szCs w:val="24"/>
    </w:rPr>
  </w:style>
  <w:style w:type="paragraph" w:styleId="Corpodeltesto3">
    <w:name w:val="Body Text 3"/>
    <w:basedOn w:val="Normale"/>
    <w:link w:val="Corpodeltesto3Carattere"/>
    <w:uiPriority w:val="99"/>
    <w:semiHidden/>
    <w:rsid w:val="003F3101"/>
    <w:rPr>
      <w:i/>
    </w:rPr>
  </w:style>
  <w:style w:type="character" w:customStyle="1" w:styleId="Corpodeltesto3Carattere">
    <w:name w:val="Corpo del testo 3 Carattere"/>
    <w:basedOn w:val="Carpredefinitoparagrafo"/>
    <w:link w:val="Corpodeltesto3"/>
    <w:uiPriority w:val="99"/>
    <w:semiHidden/>
    <w:locked/>
    <w:rPr>
      <w:rFonts w:ascii="Arial Narrow" w:hAnsi="Arial Narrow" w:cs="Times New Roman"/>
      <w:sz w:val="16"/>
      <w:szCs w:val="16"/>
    </w:rPr>
  </w:style>
  <w:style w:type="paragraph" w:customStyle="1" w:styleId="S2">
    <w:name w:val="S2"/>
    <w:basedOn w:val="Normale"/>
    <w:autoRedefine/>
    <w:uiPriority w:val="99"/>
    <w:rsid w:val="003F3101"/>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semiHidden/>
    <w:rsid w:val="003F3101"/>
    <w:pPr>
      <w:jc w:val="left"/>
    </w:pPr>
    <w:rPr>
      <w:sz w:val="20"/>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Pr>
      <w:rFonts w:ascii="Arial Narrow" w:hAnsi="Arial Narrow" w:cs="Times New Roman"/>
      <w:sz w:val="20"/>
      <w:szCs w:val="20"/>
    </w:rPr>
  </w:style>
  <w:style w:type="character" w:styleId="Rimandonotaapidipagina">
    <w:name w:val="footnote reference"/>
    <w:basedOn w:val="Carpredefinitoparagrafo"/>
    <w:uiPriority w:val="99"/>
    <w:semiHidden/>
    <w:rsid w:val="003F3101"/>
    <w:rPr>
      <w:rFonts w:cs="Times New Roman"/>
      <w:vertAlign w:val="superscript"/>
    </w:rPr>
  </w:style>
  <w:style w:type="paragraph" w:styleId="Testodelblocco">
    <w:name w:val="Block Text"/>
    <w:basedOn w:val="Normale"/>
    <w:uiPriority w:val="99"/>
    <w:semiHidden/>
    <w:rsid w:val="003F3101"/>
    <w:pPr>
      <w:ind w:left="-284" w:right="-285"/>
      <w:jc w:val="center"/>
    </w:pPr>
    <w:rPr>
      <w:rFonts w:ascii="Verdana" w:hAnsi="Verdana"/>
      <w:b/>
      <w:sz w:val="32"/>
    </w:rPr>
  </w:style>
  <w:style w:type="paragraph" w:customStyle="1" w:styleId="Tabella">
    <w:name w:val="Tabella"/>
    <w:basedOn w:val="Titolo2"/>
    <w:uiPriority w:val="99"/>
    <w:rsid w:val="003F3101"/>
    <w:pPr>
      <w:spacing w:before="120" w:after="60"/>
    </w:pPr>
    <w:rPr>
      <w:b w:val="0"/>
      <w:i/>
    </w:rPr>
  </w:style>
  <w:style w:type="paragraph" w:customStyle="1" w:styleId="xl41">
    <w:name w:val="xl41"/>
    <w:basedOn w:val="Normale"/>
    <w:uiPriority w:val="99"/>
    <w:rsid w:val="003F3101"/>
    <w:pPr>
      <w:spacing w:before="100" w:after="100"/>
    </w:pPr>
    <w:rPr>
      <w:rFonts w:eastAsia="Arial Unicode MS"/>
    </w:rPr>
  </w:style>
  <w:style w:type="paragraph" w:styleId="Didascalia">
    <w:name w:val="caption"/>
    <w:basedOn w:val="Normale"/>
    <w:next w:val="Normale"/>
    <w:uiPriority w:val="99"/>
    <w:qFormat/>
    <w:rsid w:val="003F3101"/>
    <w:pPr>
      <w:spacing w:after="240"/>
    </w:pPr>
    <w:rPr>
      <w:i/>
      <w:sz w:val="20"/>
    </w:rPr>
  </w:style>
  <w:style w:type="paragraph" w:customStyle="1" w:styleId="Fonte">
    <w:name w:val="Fonte"/>
    <w:basedOn w:val="Didascalia"/>
    <w:uiPriority w:val="99"/>
    <w:rsid w:val="003F3101"/>
    <w:pPr>
      <w:spacing w:after="0"/>
    </w:pPr>
    <w:rPr>
      <w:i w:val="0"/>
      <w:sz w:val="18"/>
    </w:rPr>
  </w:style>
  <w:style w:type="paragraph" w:customStyle="1" w:styleId="Stile1">
    <w:name w:val="Stile1"/>
    <w:basedOn w:val="Normale"/>
    <w:uiPriority w:val="99"/>
    <w:rsid w:val="003F3101"/>
    <w:pPr>
      <w:spacing w:after="240"/>
    </w:pPr>
    <w:rPr>
      <w:rFonts w:ascii="Courier New" w:hAnsi="Courier New"/>
      <w:sz w:val="20"/>
    </w:rPr>
  </w:style>
  <w:style w:type="paragraph" w:styleId="Sommario4">
    <w:name w:val="toc 4"/>
    <w:basedOn w:val="Normale"/>
    <w:next w:val="Normale"/>
    <w:autoRedefine/>
    <w:uiPriority w:val="99"/>
    <w:semiHidden/>
    <w:rsid w:val="003F3101"/>
    <w:pPr>
      <w:spacing w:after="240"/>
      <w:ind w:left="720"/>
    </w:pPr>
  </w:style>
  <w:style w:type="paragraph" w:styleId="Sommario6">
    <w:name w:val="toc 6"/>
    <w:basedOn w:val="Normale"/>
    <w:next w:val="Normale"/>
    <w:autoRedefine/>
    <w:uiPriority w:val="99"/>
    <w:semiHidden/>
    <w:rsid w:val="003F3101"/>
    <w:pPr>
      <w:spacing w:after="240"/>
      <w:ind w:left="1200"/>
    </w:pPr>
  </w:style>
  <w:style w:type="paragraph" w:styleId="Sommario3">
    <w:name w:val="toc 3"/>
    <w:basedOn w:val="Normale"/>
    <w:next w:val="Normale"/>
    <w:autoRedefine/>
    <w:uiPriority w:val="99"/>
    <w:semiHidden/>
    <w:rsid w:val="003F3101"/>
    <w:pPr>
      <w:spacing w:after="240"/>
      <w:ind w:left="480"/>
    </w:pPr>
  </w:style>
  <w:style w:type="paragraph" w:customStyle="1" w:styleId="StileStileStileTitolo114pt12pt">
    <w:name w:val="Stile Stile Stile Titolo 1 + + 14 pt + 12 pt"/>
    <w:basedOn w:val="Normale"/>
    <w:autoRedefine/>
    <w:uiPriority w:val="99"/>
    <w:rsid w:val="00B844F4"/>
    <w:pPr>
      <w:keepNext/>
      <w:spacing w:line="360" w:lineRule="auto"/>
      <w:ind w:firstLine="708"/>
      <w:outlineLvl w:val="0"/>
    </w:pPr>
    <w:rPr>
      <w:rFonts w:ascii="Tahoma" w:hAnsi="Tahoma"/>
      <w:sz w:val="28"/>
    </w:rPr>
  </w:style>
  <w:style w:type="character" w:customStyle="1" w:styleId="BodyTextIndentChar">
    <w:name w:val="Body Text Indent Char"/>
    <w:uiPriority w:val="99"/>
    <w:semiHidden/>
    <w:locked/>
    <w:rsid w:val="00B844F4"/>
    <w:rPr>
      <w:sz w:val="24"/>
    </w:rPr>
  </w:style>
  <w:style w:type="paragraph" w:styleId="Rientrocorpodeltesto">
    <w:name w:val="Body Text Indent"/>
    <w:basedOn w:val="Normale"/>
    <w:link w:val="RientrocorpodeltestoCarattere"/>
    <w:uiPriority w:val="99"/>
    <w:semiHidden/>
    <w:rsid w:val="00B844F4"/>
    <w:pPr>
      <w:ind w:left="708"/>
    </w:pPr>
    <w:rPr>
      <w:rFonts w:ascii="Times New Roman" w:hAnsi="Times New Roman"/>
      <w:sz w:val="24"/>
      <w:szCs w:val="20"/>
    </w:rPr>
  </w:style>
  <w:style w:type="character" w:customStyle="1" w:styleId="RientrocorpodeltestoCarattere">
    <w:name w:val="Rientro corpo del testo Carattere"/>
    <w:basedOn w:val="Carpredefinitoparagrafo"/>
    <w:link w:val="Rientrocorpodeltesto"/>
    <w:uiPriority w:val="99"/>
    <w:semiHidden/>
    <w:locked/>
    <w:rPr>
      <w:rFonts w:ascii="Arial Narrow" w:hAnsi="Arial Narrow" w:cs="Times New Roman"/>
      <w:sz w:val="24"/>
      <w:szCs w:val="24"/>
    </w:rPr>
  </w:style>
  <w:style w:type="character" w:customStyle="1" w:styleId="BodyTextIndent2Char">
    <w:name w:val="Body Text Indent 2 Char"/>
    <w:uiPriority w:val="99"/>
    <w:semiHidden/>
    <w:locked/>
    <w:rsid w:val="00B844F4"/>
    <w:rPr>
      <w:rFonts w:ascii="Tahoma" w:hAnsi="Tahoma"/>
      <w:b/>
      <w:sz w:val="24"/>
    </w:rPr>
  </w:style>
  <w:style w:type="paragraph" w:styleId="Rientrocorpodeltesto2">
    <w:name w:val="Body Text Indent 2"/>
    <w:basedOn w:val="Normale"/>
    <w:link w:val="Rientrocorpodeltesto2Carattere"/>
    <w:uiPriority w:val="99"/>
    <w:semiHidden/>
    <w:rsid w:val="00B844F4"/>
    <w:pPr>
      <w:widowControl w:val="0"/>
      <w:spacing w:line="360" w:lineRule="auto"/>
      <w:ind w:left="-840"/>
      <w:jc w:val="left"/>
    </w:pPr>
    <w:rPr>
      <w:rFonts w:ascii="Tahoma" w:hAnsi="Tahoma"/>
      <w:b/>
      <w:sz w:val="24"/>
      <w:szCs w:val="20"/>
    </w:rPr>
  </w:style>
  <w:style w:type="character" w:customStyle="1" w:styleId="Rientrocorpodeltesto2Carattere">
    <w:name w:val="Rientro corpo del testo 2 Carattere"/>
    <w:basedOn w:val="Carpredefinitoparagrafo"/>
    <w:link w:val="Rientrocorpodeltesto2"/>
    <w:uiPriority w:val="99"/>
    <w:semiHidden/>
    <w:locked/>
    <w:rPr>
      <w:rFonts w:ascii="Arial Narrow" w:hAnsi="Arial Narrow" w:cs="Times New Roman"/>
      <w:sz w:val="24"/>
      <w:szCs w:val="24"/>
    </w:rPr>
  </w:style>
  <w:style w:type="character" w:customStyle="1" w:styleId="BodyTextIndent3Char">
    <w:name w:val="Body Text Indent 3 Char"/>
    <w:uiPriority w:val="99"/>
    <w:semiHidden/>
    <w:locked/>
    <w:rsid w:val="00B844F4"/>
    <w:rPr>
      <w:rFonts w:ascii="Tahoma" w:hAnsi="Tahoma"/>
      <w:sz w:val="24"/>
    </w:rPr>
  </w:style>
  <w:style w:type="paragraph" w:styleId="Rientrocorpodeltesto3">
    <w:name w:val="Body Text Indent 3"/>
    <w:basedOn w:val="Normale"/>
    <w:link w:val="Rientrocorpodeltesto3Carattere"/>
    <w:uiPriority w:val="99"/>
    <w:semiHidden/>
    <w:rsid w:val="00B844F4"/>
    <w:pPr>
      <w:ind w:left="708"/>
      <w:jc w:val="left"/>
    </w:pPr>
    <w:rPr>
      <w:rFonts w:ascii="Tahoma" w:hAnsi="Tahoma"/>
      <w:sz w:val="24"/>
      <w:szCs w:val="20"/>
    </w:rPr>
  </w:style>
  <w:style w:type="character" w:customStyle="1" w:styleId="Rientrocorpodeltesto3Carattere">
    <w:name w:val="Rientro corpo del testo 3 Carattere"/>
    <w:basedOn w:val="Carpredefinitoparagrafo"/>
    <w:link w:val="Rientrocorpodeltesto3"/>
    <w:uiPriority w:val="99"/>
    <w:semiHidden/>
    <w:locked/>
    <w:rPr>
      <w:rFonts w:ascii="Arial Narrow" w:hAnsi="Arial Narrow" w:cs="Times New Roman"/>
      <w:sz w:val="16"/>
      <w:szCs w:val="16"/>
    </w:rPr>
  </w:style>
  <w:style w:type="paragraph" w:customStyle="1" w:styleId="Rientrolettere">
    <w:name w:val="Rientro lettere"/>
    <w:basedOn w:val="Normale"/>
    <w:uiPriority w:val="99"/>
    <w:rsid w:val="00B844F4"/>
    <w:pPr>
      <w:numPr>
        <w:numId w:val="2"/>
      </w:numPr>
      <w:jc w:val="left"/>
    </w:pPr>
    <w:rPr>
      <w:sz w:val="20"/>
    </w:rPr>
  </w:style>
  <w:style w:type="paragraph" w:styleId="Paragrafoelenco">
    <w:name w:val="List Paragraph"/>
    <w:basedOn w:val="Normale"/>
    <w:uiPriority w:val="99"/>
    <w:qFormat/>
    <w:rsid w:val="00B844F4"/>
    <w:pPr>
      <w:spacing w:after="200" w:line="276" w:lineRule="auto"/>
      <w:ind w:left="720"/>
      <w:jc w:val="left"/>
    </w:pPr>
    <w:rPr>
      <w:rFonts w:ascii="Calibri" w:hAnsi="Calibri"/>
    </w:rPr>
  </w:style>
  <w:style w:type="character" w:customStyle="1" w:styleId="BalloonTextChar">
    <w:name w:val="Balloon Text Char"/>
    <w:uiPriority w:val="99"/>
    <w:semiHidden/>
    <w:locked/>
    <w:rsid w:val="00B844F4"/>
    <w:rPr>
      <w:rFonts w:ascii="Tahoma" w:hAnsi="Tahoma"/>
      <w:sz w:val="16"/>
    </w:rPr>
  </w:style>
  <w:style w:type="paragraph" w:styleId="Testofumetto">
    <w:name w:val="Balloon Text"/>
    <w:basedOn w:val="Normale"/>
    <w:link w:val="TestofumettoCarattere"/>
    <w:uiPriority w:val="99"/>
    <w:semiHidden/>
    <w:rsid w:val="00B844F4"/>
    <w:pPr>
      <w:jc w:val="left"/>
    </w:pPr>
    <w:rPr>
      <w:rFonts w:ascii="Tahoma" w:hAnsi="Tahoma"/>
      <w:sz w:val="16"/>
      <w:szCs w:val="20"/>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customStyle="1" w:styleId="style132">
    <w:name w:val="style132"/>
    <w:uiPriority w:val="99"/>
    <w:rsid w:val="00B844F4"/>
  </w:style>
  <w:style w:type="paragraph" w:styleId="NormaleWeb">
    <w:name w:val="Normal (Web)"/>
    <w:basedOn w:val="Normale"/>
    <w:uiPriority w:val="99"/>
    <w:semiHidden/>
    <w:rsid w:val="00B844F4"/>
    <w:pPr>
      <w:spacing w:before="100" w:beforeAutospacing="1" w:after="100" w:afterAutospacing="1"/>
      <w:jc w:val="left"/>
    </w:pPr>
  </w:style>
  <w:style w:type="character" w:styleId="Enfasigrassetto">
    <w:name w:val="Strong"/>
    <w:basedOn w:val="Carpredefinitoparagrafo"/>
    <w:uiPriority w:val="99"/>
    <w:qFormat/>
    <w:rsid w:val="00B844F4"/>
    <w:rPr>
      <w:rFonts w:cs="Times New Roman"/>
      <w:b/>
    </w:rPr>
  </w:style>
  <w:style w:type="table" w:styleId="Grigliatabella">
    <w:name w:val="Table Grid"/>
    <w:basedOn w:val="Tabellanormale"/>
    <w:uiPriority w:val="99"/>
    <w:rsid w:val="008E75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27837"/>
    <w:pPr>
      <w:autoSpaceDE w:val="0"/>
      <w:autoSpaceDN w:val="0"/>
      <w:adjustRightInd w:val="0"/>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07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529790">
      <w:marLeft w:val="0"/>
      <w:marRight w:val="0"/>
      <w:marTop w:val="0"/>
      <w:marBottom w:val="0"/>
      <w:divBdr>
        <w:top w:val="none" w:sz="0" w:space="0" w:color="auto"/>
        <w:left w:val="none" w:sz="0" w:space="0" w:color="auto"/>
        <w:bottom w:val="none" w:sz="0" w:space="0" w:color="auto"/>
        <w:right w:val="none" w:sz="0" w:space="0" w:color="auto"/>
      </w:divBdr>
    </w:div>
    <w:div w:id="511529791">
      <w:marLeft w:val="0"/>
      <w:marRight w:val="0"/>
      <w:marTop w:val="0"/>
      <w:marBottom w:val="0"/>
      <w:divBdr>
        <w:top w:val="none" w:sz="0" w:space="0" w:color="auto"/>
        <w:left w:val="none" w:sz="0" w:space="0" w:color="auto"/>
        <w:bottom w:val="none" w:sz="0" w:space="0" w:color="auto"/>
        <w:right w:val="none" w:sz="0" w:space="0" w:color="auto"/>
      </w:divBdr>
    </w:div>
    <w:div w:id="511529792">
      <w:marLeft w:val="0"/>
      <w:marRight w:val="0"/>
      <w:marTop w:val="0"/>
      <w:marBottom w:val="0"/>
      <w:divBdr>
        <w:top w:val="none" w:sz="0" w:space="0" w:color="auto"/>
        <w:left w:val="none" w:sz="0" w:space="0" w:color="auto"/>
        <w:bottom w:val="none" w:sz="0" w:space="0" w:color="auto"/>
        <w:right w:val="none" w:sz="0" w:space="0" w:color="auto"/>
      </w:divBdr>
    </w:div>
    <w:div w:id="511529793">
      <w:marLeft w:val="0"/>
      <w:marRight w:val="0"/>
      <w:marTop w:val="0"/>
      <w:marBottom w:val="0"/>
      <w:divBdr>
        <w:top w:val="none" w:sz="0" w:space="0" w:color="auto"/>
        <w:left w:val="none" w:sz="0" w:space="0" w:color="auto"/>
        <w:bottom w:val="none" w:sz="0" w:space="0" w:color="auto"/>
        <w:right w:val="none" w:sz="0" w:space="0" w:color="auto"/>
      </w:divBdr>
    </w:div>
    <w:div w:id="511529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cupazione@romagna.camcom.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xcelsior.unioncamere.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romagna.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zione@romagn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omunicazione\_Stampa\COMUNICATI\Modello%20Comunicato%20st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Comunicato stampa</Template>
  <TotalTime>47</TotalTime>
  <Pages>3</Pages>
  <Words>1389</Words>
  <Characters>8490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Eleonora Zaccheroni</dc:creator>
  <cp:keywords/>
  <dc:description/>
  <cp:lastModifiedBy>Eleonora Zaccheroni</cp:lastModifiedBy>
  <cp:revision>7</cp:revision>
  <cp:lastPrinted>2024-08-08T12:58:00Z</cp:lastPrinted>
  <dcterms:created xsi:type="dcterms:W3CDTF">2024-08-08T12:11:00Z</dcterms:created>
  <dcterms:modified xsi:type="dcterms:W3CDTF">2024-08-08T13:16:00Z</dcterms:modified>
</cp:coreProperties>
</file>